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37E13" w14:textId="77777777" w:rsidR="00454DB2" w:rsidRPr="00A35225" w:rsidRDefault="00486AC8" w:rsidP="007420EB">
      <w:pPr>
        <w:tabs>
          <w:tab w:val="left" w:pos="3885"/>
          <w:tab w:val="center" w:pos="7020"/>
        </w:tabs>
        <w:rPr>
          <w:rFonts w:ascii="Times New Roman" w:hAnsi="Times New Roman" w:cs="Times New Roman"/>
          <w:b/>
          <w:bCs/>
        </w:rPr>
      </w:pPr>
      <w:bookmarkStart w:id="0" w:name="_Hlk23244614"/>
      <w:r w:rsidRPr="006048B3">
        <w:rPr>
          <w:rFonts w:ascii="Times New Roman" w:hAnsi="Times New Roman" w:cs="Times New Roman"/>
          <w:b/>
          <w:bCs/>
        </w:rPr>
        <w:tab/>
      </w:r>
    </w:p>
    <w:p w14:paraId="6A392279" w14:textId="054A5D2A" w:rsidR="00454DB2" w:rsidRPr="00A35225" w:rsidRDefault="00454DB2" w:rsidP="007420EB">
      <w:pPr>
        <w:rPr>
          <w:rFonts w:ascii="Times New Roman" w:hAnsi="Times New Roman" w:cs="Times New Roman"/>
        </w:rPr>
      </w:pPr>
    </w:p>
    <w:p w14:paraId="10E4C1F8" w14:textId="77777777" w:rsidR="00AB495F" w:rsidRPr="00A35225" w:rsidRDefault="00AB495F" w:rsidP="007420EB">
      <w:pPr>
        <w:rPr>
          <w:rFonts w:ascii="Times New Roman" w:hAnsi="Times New Roman" w:cs="Times New Roman"/>
        </w:rPr>
      </w:pPr>
    </w:p>
    <w:p w14:paraId="2CEC78A4" w14:textId="77777777" w:rsidR="00454DB2" w:rsidRPr="00721EED" w:rsidRDefault="00454DB2" w:rsidP="007420E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1EED">
        <w:rPr>
          <w:rFonts w:ascii="Times New Roman" w:hAnsi="Times New Roman" w:cs="Times New Roman"/>
          <w:b/>
          <w:sz w:val="32"/>
          <w:szCs w:val="32"/>
        </w:rPr>
        <w:t>ANALIZA STANJA SUSTAVA CIVILNE ZAŠTITE</w:t>
      </w:r>
    </w:p>
    <w:p w14:paraId="5F2F4CD7" w14:textId="6976F795" w:rsidR="008248B7" w:rsidRPr="00721EED" w:rsidRDefault="00454DB2" w:rsidP="007420E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1EED">
        <w:rPr>
          <w:rFonts w:ascii="Times New Roman" w:hAnsi="Times New Roman" w:cs="Times New Roman"/>
          <w:b/>
          <w:sz w:val="32"/>
          <w:szCs w:val="32"/>
        </w:rPr>
        <w:t>NA PODRUČJU GRADA KARLOVCA ZA</w:t>
      </w:r>
    </w:p>
    <w:p w14:paraId="14A81B59" w14:textId="64A7006B" w:rsidR="009939B3" w:rsidRPr="00721EED" w:rsidRDefault="00454DB2" w:rsidP="007420EB">
      <w:pPr>
        <w:jc w:val="center"/>
        <w:rPr>
          <w:rFonts w:ascii="Times New Roman" w:hAnsi="Times New Roman" w:cs="Times New Roman"/>
          <w:b/>
        </w:rPr>
      </w:pPr>
      <w:r w:rsidRPr="00721EED">
        <w:rPr>
          <w:rFonts w:ascii="Times New Roman" w:hAnsi="Times New Roman" w:cs="Times New Roman"/>
          <w:b/>
          <w:sz w:val="32"/>
          <w:szCs w:val="32"/>
        </w:rPr>
        <w:t>202</w:t>
      </w:r>
      <w:r w:rsidR="003A0ABE">
        <w:rPr>
          <w:rFonts w:ascii="Times New Roman" w:hAnsi="Times New Roman" w:cs="Times New Roman"/>
          <w:b/>
          <w:sz w:val="32"/>
          <w:szCs w:val="32"/>
        </w:rPr>
        <w:t>5</w:t>
      </w:r>
      <w:r w:rsidR="004577E3" w:rsidRPr="00721EED">
        <w:rPr>
          <w:rFonts w:ascii="Times New Roman" w:hAnsi="Times New Roman" w:cs="Times New Roman"/>
          <w:b/>
          <w:sz w:val="32"/>
          <w:szCs w:val="32"/>
        </w:rPr>
        <w:t>.</w:t>
      </w:r>
      <w:r w:rsidR="002345AF" w:rsidRPr="00721EE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21EED">
        <w:rPr>
          <w:rFonts w:ascii="Times New Roman" w:hAnsi="Times New Roman" w:cs="Times New Roman"/>
          <w:b/>
          <w:sz w:val="32"/>
          <w:szCs w:val="32"/>
        </w:rPr>
        <w:t>GODINU</w:t>
      </w:r>
    </w:p>
    <w:p w14:paraId="07341E90" w14:textId="01DF3291" w:rsidR="00460B3C" w:rsidRPr="00C12039" w:rsidRDefault="00460B3C" w:rsidP="007420EB">
      <w:pPr>
        <w:rPr>
          <w:rFonts w:ascii="Times New Roman" w:hAnsi="Times New Roman" w:cs="Times New Roman"/>
          <w:color w:val="FF0000"/>
        </w:rPr>
      </w:pPr>
    </w:p>
    <w:p w14:paraId="6AA39E4B" w14:textId="21FC973D" w:rsidR="00296FF4" w:rsidRPr="00C12039" w:rsidRDefault="00296FF4" w:rsidP="007420EB">
      <w:pPr>
        <w:rPr>
          <w:rFonts w:ascii="Times New Roman" w:hAnsi="Times New Roman" w:cs="Times New Roman"/>
          <w:color w:val="FF0000"/>
        </w:rPr>
      </w:pPr>
    </w:p>
    <w:p w14:paraId="7242D088" w14:textId="77777777" w:rsidR="00296FF4" w:rsidRPr="00C12039" w:rsidRDefault="00296FF4" w:rsidP="007420EB">
      <w:pPr>
        <w:rPr>
          <w:rFonts w:ascii="Times New Roman" w:hAnsi="Times New Roman" w:cs="Times New Roman"/>
          <w:color w:val="FF0000"/>
        </w:rPr>
      </w:pPr>
    </w:p>
    <w:p w14:paraId="0102CDEA" w14:textId="63A2358A" w:rsidR="001E2FF6" w:rsidRPr="00C12039" w:rsidRDefault="001E2FF6" w:rsidP="007420EB">
      <w:pPr>
        <w:rPr>
          <w:rFonts w:ascii="Times New Roman" w:hAnsi="Times New Roman" w:cs="Times New Roman"/>
          <w:color w:val="FF0000"/>
        </w:rPr>
      </w:pPr>
    </w:p>
    <w:p w14:paraId="60ECDD6D" w14:textId="79F79249" w:rsidR="001E2FF6" w:rsidRPr="00C12039" w:rsidRDefault="001E2FF6" w:rsidP="007420EB">
      <w:pPr>
        <w:rPr>
          <w:rFonts w:ascii="Times New Roman" w:hAnsi="Times New Roman" w:cs="Times New Roman"/>
          <w:color w:val="FF0000"/>
        </w:rPr>
      </w:pPr>
    </w:p>
    <w:p w14:paraId="29B3E5BE" w14:textId="75818129" w:rsidR="001E2FF6" w:rsidRPr="00C12039" w:rsidRDefault="001E2FF6" w:rsidP="007420EB">
      <w:pPr>
        <w:rPr>
          <w:rFonts w:ascii="Times New Roman" w:hAnsi="Times New Roman" w:cs="Times New Roman"/>
          <w:color w:val="FF0000"/>
        </w:rPr>
      </w:pPr>
    </w:p>
    <w:p w14:paraId="57E1E17E" w14:textId="656A888A" w:rsidR="00906D3E" w:rsidRPr="0084291E" w:rsidRDefault="006D2994" w:rsidP="004F40ED">
      <w:pPr>
        <w:jc w:val="left"/>
        <w:rPr>
          <w:rFonts w:ascii="Times New Roman" w:hAnsi="Times New Roman" w:cs="Times New Roman"/>
          <w:b/>
          <w:bCs/>
        </w:rPr>
      </w:pPr>
      <w:r w:rsidRPr="0084291E">
        <w:rPr>
          <w:rFonts w:ascii="Times New Roman" w:hAnsi="Times New Roman" w:cs="Times New Roman"/>
          <w:b/>
          <w:bCs/>
        </w:rPr>
        <w:t>UVOD</w:t>
      </w:r>
    </w:p>
    <w:p w14:paraId="2BD53A6A" w14:textId="77777777" w:rsidR="00EF717E" w:rsidRPr="00C12039" w:rsidRDefault="00EF717E" w:rsidP="007420EB">
      <w:pPr>
        <w:rPr>
          <w:rFonts w:ascii="Times New Roman" w:hAnsi="Times New Roman" w:cs="Times New Roman"/>
          <w:color w:val="FF0000"/>
        </w:rPr>
      </w:pPr>
    </w:p>
    <w:p w14:paraId="3ABB9A5A" w14:textId="485E8E28" w:rsidR="00B52D85" w:rsidRPr="0008405B" w:rsidRDefault="009B3C31" w:rsidP="007420EB">
      <w:pPr>
        <w:rPr>
          <w:rFonts w:ascii="Times New Roman" w:hAnsi="Times New Roman" w:cs="Times New Roman"/>
        </w:rPr>
      </w:pPr>
      <w:r w:rsidRPr="00484B67">
        <w:rPr>
          <w:rFonts w:ascii="Times New Roman" w:hAnsi="Times New Roman" w:cs="Times New Roman"/>
        </w:rPr>
        <w:t>Civilna zaštita je sustav organiziranja sudionika, operativnih snaga</w:t>
      </w:r>
      <w:r w:rsidR="000C7957" w:rsidRPr="00484B67">
        <w:rPr>
          <w:rFonts w:ascii="Times New Roman" w:hAnsi="Times New Roman" w:cs="Times New Roman"/>
        </w:rPr>
        <w:t xml:space="preserve"> i građana za ostvarivanje zaštite i </w:t>
      </w:r>
      <w:r w:rsidR="000C7957" w:rsidRPr="0008405B">
        <w:rPr>
          <w:rFonts w:ascii="Times New Roman" w:hAnsi="Times New Roman" w:cs="Times New Roman"/>
        </w:rPr>
        <w:t>spašavanje ljudi</w:t>
      </w:r>
      <w:r w:rsidR="00A05E44" w:rsidRPr="0008405B">
        <w:rPr>
          <w:rFonts w:ascii="Times New Roman" w:hAnsi="Times New Roman" w:cs="Times New Roman"/>
        </w:rPr>
        <w:t xml:space="preserve">, životinja, materijalnih i kulturnih dobara i okoliša u velikim </w:t>
      </w:r>
      <w:r w:rsidR="00780C64" w:rsidRPr="0008405B">
        <w:rPr>
          <w:rFonts w:ascii="Times New Roman" w:hAnsi="Times New Roman" w:cs="Times New Roman"/>
        </w:rPr>
        <w:t>nesrećama i katastrofama.</w:t>
      </w:r>
      <w:r w:rsidR="0055237B" w:rsidRPr="0008405B">
        <w:rPr>
          <w:rFonts w:ascii="Times New Roman" w:hAnsi="Times New Roman" w:cs="Times New Roman"/>
        </w:rPr>
        <w:t xml:space="preserve"> </w:t>
      </w:r>
    </w:p>
    <w:p w14:paraId="74FA7FB1" w14:textId="384CF002" w:rsidR="00755980" w:rsidRPr="0008405B" w:rsidRDefault="0055237B" w:rsidP="007420EB">
      <w:pPr>
        <w:rPr>
          <w:rFonts w:ascii="Times New Roman" w:hAnsi="Times New Roman" w:cs="Times New Roman"/>
        </w:rPr>
      </w:pPr>
      <w:r w:rsidRPr="0008405B">
        <w:rPr>
          <w:rFonts w:ascii="Times New Roman" w:hAnsi="Times New Roman" w:cs="Times New Roman"/>
        </w:rPr>
        <w:t>Civilna zaštita je od javnog interesa za Republiku Hrvatsku i za sigurnost Republike Hrvatske</w:t>
      </w:r>
      <w:r w:rsidR="001728CA" w:rsidRPr="0008405B">
        <w:rPr>
          <w:rFonts w:ascii="Times New Roman" w:hAnsi="Times New Roman" w:cs="Times New Roman"/>
        </w:rPr>
        <w:t xml:space="preserve">, a </w:t>
      </w:r>
      <w:r w:rsidR="00D8172D" w:rsidRPr="0008405B">
        <w:rPr>
          <w:rFonts w:ascii="Times New Roman" w:hAnsi="Times New Roman" w:cs="Times New Roman"/>
        </w:rPr>
        <w:t>zadaće</w:t>
      </w:r>
      <w:r w:rsidR="0084291E" w:rsidRPr="0008405B">
        <w:rPr>
          <w:rFonts w:ascii="Times New Roman" w:hAnsi="Times New Roman" w:cs="Times New Roman"/>
        </w:rPr>
        <w:t xml:space="preserve"> civilne zaštite </w:t>
      </w:r>
      <w:r w:rsidR="00D8172D" w:rsidRPr="0008405B">
        <w:rPr>
          <w:rFonts w:ascii="Times New Roman" w:hAnsi="Times New Roman" w:cs="Times New Roman"/>
        </w:rPr>
        <w:t>obuhvaćene</w:t>
      </w:r>
      <w:r w:rsidR="0084291E" w:rsidRPr="0008405B">
        <w:rPr>
          <w:rFonts w:ascii="Times New Roman" w:hAnsi="Times New Roman" w:cs="Times New Roman"/>
        </w:rPr>
        <w:t xml:space="preserve"> </w:t>
      </w:r>
      <w:r w:rsidR="00D8172D" w:rsidRPr="0008405B">
        <w:rPr>
          <w:rFonts w:ascii="Times New Roman" w:hAnsi="Times New Roman" w:cs="Times New Roman"/>
        </w:rPr>
        <w:t>su</w:t>
      </w:r>
      <w:r w:rsidR="0084291E" w:rsidRPr="0008405B">
        <w:rPr>
          <w:rFonts w:ascii="Times New Roman" w:hAnsi="Times New Roman" w:cs="Times New Roman"/>
        </w:rPr>
        <w:t xml:space="preserve"> Zakonom o sustavu civilne zaštite (“Narodne novine“ broj 82/15 , 118/18, 31/20,</w:t>
      </w:r>
      <w:r w:rsidR="00784F3D" w:rsidRPr="0008405B">
        <w:rPr>
          <w:rFonts w:ascii="Times New Roman" w:hAnsi="Times New Roman" w:cs="Times New Roman"/>
        </w:rPr>
        <w:t xml:space="preserve"> </w:t>
      </w:r>
      <w:r w:rsidR="0084291E" w:rsidRPr="0008405B">
        <w:rPr>
          <w:rFonts w:ascii="Times New Roman" w:hAnsi="Times New Roman" w:cs="Times New Roman"/>
        </w:rPr>
        <w:t>20/21 i 114/22).</w:t>
      </w:r>
    </w:p>
    <w:p w14:paraId="4DCC9E91" w14:textId="5A0E531F" w:rsidR="00485531" w:rsidRPr="00484B67" w:rsidRDefault="00485531" w:rsidP="007420EB">
      <w:pPr>
        <w:rPr>
          <w:rFonts w:ascii="Times New Roman" w:hAnsi="Times New Roman" w:cs="Times New Roman"/>
        </w:rPr>
      </w:pPr>
      <w:r w:rsidRPr="00484B67">
        <w:rPr>
          <w:rFonts w:ascii="Times New Roman" w:hAnsi="Times New Roman" w:cs="Times New Roman"/>
        </w:rPr>
        <w:t xml:space="preserve">Zakonom o sustavu Civilne zaštite jasnije se propisuju nadležnosti sudionika i operativnih snaga u sustavu civilne zaštite po pitanjima značajnim za integriranje svih djelatnosti snaga, tijela i općenito jačanje sposobnosti cjelokupnog sustava za djelovanje u velikim nesrećama i katastrofama. </w:t>
      </w:r>
    </w:p>
    <w:p w14:paraId="6FCDB4F0" w14:textId="33181104" w:rsidR="002135D0" w:rsidRPr="00484B67" w:rsidRDefault="00BC71ED" w:rsidP="007420EB">
      <w:pPr>
        <w:rPr>
          <w:rFonts w:ascii="Times New Roman" w:hAnsi="Times New Roman" w:cs="Times New Roman"/>
        </w:rPr>
      </w:pPr>
      <w:r w:rsidRPr="00484B67">
        <w:rPr>
          <w:rFonts w:ascii="Times New Roman" w:hAnsi="Times New Roman" w:cs="Times New Roman"/>
        </w:rPr>
        <w:t xml:space="preserve">Mjere i aktivnosti u sustavu </w:t>
      </w:r>
      <w:r w:rsidR="0055237B" w:rsidRPr="00484B67">
        <w:rPr>
          <w:rFonts w:ascii="Times New Roman" w:hAnsi="Times New Roman" w:cs="Times New Roman"/>
        </w:rPr>
        <w:t xml:space="preserve">civilne zaštite na temelju članka 8. </w:t>
      </w:r>
      <w:r w:rsidR="00D44B8D" w:rsidRPr="00484B67">
        <w:rPr>
          <w:rFonts w:ascii="Times New Roman" w:hAnsi="Times New Roman" w:cs="Times New Roman"/>
        </w:rPr>
        <w:t>Z</w:t>
      </w:r>
      <w:r w:rsidR="0055237B" w:rsidRPr="00484B67">
        <w:rPr>
          <w:rFonts w:ascii="Times New Roman" w:hAnsi="Times New Roman" w:cs="Times New Roman"/>
        </w:rPr>
        <w:t xml:space="preserve">akona </w:t>
      </w:r>
      <w:r w:rsidR="00050489" w:rsidRPr="00484B67">
        <w:rPr>
          <w:rFonts w:ascii="Times New Roman" w:hAnsi="Times New Roman" w:cs="Times New Roman"/>
        </w:rPr>
        <w:t>o sustavu civilne zaštite</w:t>
      </w:r>
      <w:r w:rsidR="00601112" w:rsidRPr="00484B67">
        <w:rPr>
          <w:rFonts w:ascii="Times New Roman" w:hAnsi="Times New Roman" w:cs="Times New Roman"/>
        </w:rPr>
        <w:t xml:space="preserve"> provode sljedeći</w:t>
      </w:r>
      <w:r w:rsidR="00050489" w:rsidRPr="00484B67">
        <w:rPr>
          <w:rFonts w:ascii="Times New Roman" w:hAnsi="Times New Roman" w:cs="Times New Roman"/>
        </w:rPr>
        <w:t xml:space="preserve"> </w:t>
      </w:r>
      <w:r w:rsidR="0055237B" w:rsidRPr="00484B67">
        <w:rPr>
          <w:rFonts w:ascii="Times New Roman" w:hAnsi="Times New Roman" w:cs="Times New Roman"/>
        </w:rPr>
        <w:t>su</w:t>
      </w:r>
      <w:r w:rsidR="005E7649" w:rsidRPr="00484B67">
        <w:rPr>
          <w:rFonts w:ascii="Times New Roman" w:hAnsi="Times New Roman" w:cs="Times New Roman"/>
        </w:rPr>
        <w:t>dionici</w:t>
      </w:r>
      <w:r w:rsidR="00830172" w:rsidRPr="00484B67">
        <w:rPr>
          <w:rFonts w:ascii="Times New Roman" w:hAnsi="Times New Roman" w:cs="Times New Roman"/>
        </w:rPr>
        <w:t>:</w:t>
      </w:r>
      <w:r w:rsidR="0055237B" w:rsidRPr="00484B67">
        <w:rPr>
          <w:rFonts w:ascii="Times New Roman" w:hAnsi="Times New Roman" w:cs="Times New Roman"/>
        </w:rPr>
        <w:t xml:space="preserve"> </w:t>
      </w:r>
    </w:p>
    <w:p w14:paraId="4094575E" w14:textId="074B6CA5" w:rsidR="002135D0" w:rsidRPr="00484B67" w:rsidRDefault="0089330E" w:rsidP="004700A9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484B67">
        <w:rPr>
          <w:rFonts w:ascii="Times New Roman" w:hAnsi="Times New Roman" w:cs="Times New Roman"/>
        </w:rPr>
        <w:t>Vlada Republike Hrvatske</w:t>
      </w:r>
    </w:p>
    <w:p w14:paraId="7393B541" w14:textId="50BDB91A" w:rsidR="0089330E" w:rsidRPr="00484B67" w:rsidRDefault="0010415B" w:rsidP="004700A9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484B67">
        <w:rPr>
          <w:rFonts w:ascii="Times New Roman" w:hAnsi="Times New Roman" w:cs="Times New Roman"/>
        </w:rPr>
        <w:t xml:space="preserve">Ministarstvo unutarnjih poslova, kao središnje tijelo državne uprave </w:t>
      </w:r>
      <w:r w:rsidR="00FC26E9" w:rsidRPr="00484B67">
        <w:rPr>
          <w:rFonts w:ascii="Times New Roman" w:hAnsi="Times New Roman" w:cs="Times New Roman"/>
        </w:rPr>
        <w:t>n</w:t>
      </w:r>
      <w:r w:rsidR="000E5817" w:rsidRPr="00484B67">
        <w:rPr>
          <w:rFonts w:ascii="Times New Roman" w:hAnsi="Times New Roman" w:cs="Times New Roman"/>
        </w:rPr>
        <w:t>a</w:t>
      </w:r>
      <w:r w:rsidR="00FC26E9" w:rsidRPr="00484B67">
        <w:rPr>
          <w:rFonts w:ascii="Times New Roman" w:hAnsi="Times New Roman" w:cs="Times New Roman"/>
        </w:rPr>
        <w:t>dležno</w:t>
      </w:r>
      <w:r w:rsidR="000E5817" w:rsidRPr="00484B67">
        <w:rPr>
          <w:rFonts w:ascii="Times New Roman" w:hAnsi="Times New Roman" w:cs="Times New Roman"/>
        </w:rPr>
        <w:t xml:space="preserve"> </w:t>
      </w:r>
      <w:r w:rsidRPr="00484B67">
        <w:rPr>
          <w:rFonts w:ascii="Times New Roman" w:hAnsi="Times New Roman" w:cs="Times New Roman"/>
        </w:rPr>
        <w:t>za poslove civilne zaštite</w:t>
      </w:r>
      <w:r w:rsidR="00A93A5A" w:rsidRPr="00484B67">
        <w:rPr>
          <w:rFonts w:ascii="Times New Roman" w:hAnsi="Times New Roman" w:cs="Times New Roman"/>
        </w:rPr>
        <w:t xml:space="preserve"> (Ministarstvo)</w:t>
      </w:r>
    </w:p>
    <w:p w14:paraId="4E6197D1" w14:textId="620EE5E1" w:rsidR="00C8579C" w:rsidRPr="00484B67" w:rsidRDefault="00897AA6" w:rsidP="004700A9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484B67">
        <w:rPr>
          <w:rFonts w:ascii="Times New Roman" w:hAnsi="Times New Roman" w:cs="Times New Roman"/>
        </w:rPr>
        <w:t>t</w:t>
      </w:r>
      <w:r w:rsidR="00C8579C" w:rsidRPr="00484B67">
        <w:rPr>
          <w:rFonts w:ascii="Times New Roman" w:hAnsi="Times New Roman" w:cs="Times New Roman"/>
        </w:rPr>
        <w:t>ijela državne uprave i druga državna tijela</w:t>
      </w:r>
    </w:p>
    <w:p w14:paraId="5F58A68E" w14:textId="78580700" w:rsidR="0076478D" w:rsidRPr="00484B67" w:rsidRDefault="0018263F" w:rsidP="004700A9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484B67">
        <w:rPr>
          <w:rFonts w:ascii="Times New Roman" w:hAnsi="Times New Roman" w:cs="Times New Roman"/>
        </w:rPr>
        <w:t>O</w:t>
      </w:r>
      <w:r w:rsidR="0076478D" w:rsidRPr="00484B67">
        <w:rPr>
          <w:rFonts w:ascii="Times New Roman" w:hAnsi="Times New Roman" w:cs="Times New Roman"/>
        </w:rPr>
        <w:t>ružane snage Republike Hrvatske i policija</w:t>
      </w:r>
    </w:p>
    <w:p w14:paraId="2DDBA975" w14:textId="5F62FEDD" w:rsidR="00B52D85" w:rsidRPr="00484B67" w:rsidRDefault="00897AA6" w:rsidP="004700A9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484B67">
        <w:rPr>
          <w:rFonts w:ascii="Times New Roman" w:hAnsi="Times New Roman" w:cs="Times New Roman"/>
        </w:rPr>
        <w:t>j</w:t>
      </w:r>
      <w:r w:rsidR="0076478D" w:rsidRPr="00484B67">
        <w:rPr>
          <w:rFonts w:ascii="Times New Roman" w:hAnsi="Times New Roman" w:cs="Times New Roman"/>
        </w:rPr>
        <w:t>edinice lokalne i podru</w:t>
      </w:r>
      <w:r w:rsidR="006F202E" w:rsidRPr="00484B67">
        <w:rPr>
          <w:rFonts w:ascii="Times New Roman" w:hAnsi="Times New Roman" w:cs="Times New Roman"/>
        </w:rPr>
        <w:t>čne (regionalne) samouprave</w:t>
      </w:r>
      <w:r w:rsidR="00EF14D5" w:rsidRPr="00484B67">
        <w:rPr>
          <w:rFonts w:ascii="Times New Roman" w:hAnsi="Times New Roman" w:cs="Times New Roman"/>
        </w:rPr>
        <w:t>.</w:t>
      </w:r>
    </w:p>
    <w:p w14:paraId="326B9CBC" w14:textId="77777777" w:rsidR="007C05B0" w:rsidRPr="00484B67" w:rsidRDefault="007C05B0" w:rsidP="007420EB">
      <w:pPr>
        <w:rPr>
          <w:rFonts w:ascii="Times New Roman" w:hAnsi="Times New Roman" w:cs="Times New Roman"/>
        </w:rPr>
      </w:pPr>
    </w:p>
    <w:p w14:paraId="29B0AEDC" w14:textId="634CBAD0" w:rsidR="00AA5B6C" w:rsidRPr="00484B67" w:rsidRDefault="00ED33FC" w:rsidP="00A47A00">
      <w:pPr>
        <w:pStyle w:val="Odlomakpopisa"/>
        <w:ind w:left="0"/>
        <w:jc w:val="left"/>
        <w:rPr>
          <w:rFonts w:ascii="Times New Roman" w:hAnsi="Times New Roman" w:cs="Times New Roman"/>
          <w:b/>
        </w:rPr>
      </w:pPr>
      <w:r w:rsidRPr="00484B67">
        <w:rPr>
          <w:rFonts w:ascii="Times New Roman" w:hAnsi="Times New Roman" w:cs="Times New Roman"/>
          <w:b/>
        </w:rPr>
        <w:t>OPERATIVNE SNAGE SUSTAVA CIVILNE ZAŠTITE GRADA KARLOVCA</w:t>
      </w:r>
    </w:p>
    <w:p w14:paraId="0A5C306D" w14:textId="77777777" w:rsidR="00841057" w:rsidRPr="00484B67" w:rsidRDefault="00841057" w:rsidP="007420EB">
      <w:pPr>
        <w:rPr>
          <w:rFonts w:ascii="Times New Roman" w:hAnsi="Times New Roman" w:cs="Times New Roman"/>
          <w:bCs/>
        </w:rPr>
      </w:pPr>
    </w:p>
    <w:p w14:paraId="4F2EAF26" w14:textId="43EF2845" w:rsidR="00E735D1" w:rsidRPr="00484B67" w:rsidRDefault="00841057" w:rsidP="007420EB">
      <w:pPr>
        <w:rPr>
          <w:rFonts w:ascii="Times New Roman" w:hAnsi="Times New Roman" w:cs="Times New Roman"/>
          <w:bCs/>
        </w:rPr>
      </w:pPr>
      <w:r w:rsidRPr="00484B67">
        <w:rPr>
          <w:rFonts w:ascii="Times New Roman" w:hAnsi="Times New Roman" w:cs="Times New Roman"/>
          <w:bCs/>
        </w:rPr>
        <w:t xml:space="preserve">Mjere i aktivnosti u sustavu civilne zaštite </w:t>
      </w:r>
      <w:r w:rsidR="008349F4" w:rsidRPr="00484B67">
        <w:rPr>
          <w:rFonts w:ascii="Times New Roman" w:hAnsi="Times New Roman" w:cs="Times New Roman"/>
          <w:bCs/>
        </w:rPr>
        <w:t>na temelju</w:t>
      </w:r>
      <w:r w:rsidR="00482E8A" w:rsidRPr="00484B67">
        <w:rPr>
          <w:rFonts w:ascii="Times New Roman" w:hAnsi="Times New Roman" w:cs="Times New Roman"/>
          <w:bCs/>
        </w:rPr>
        <w:t xml:space="preserve"> </w:t>
      </w:r>
      <w:r w:rsidR="00A17C94" w:rsidRPr="00484B67">
        <w:rPr>
          <w:rFonts w:ascii="Times New Roman" w:hAnsi="Times New Roman" w:cs="Times New Roman"/>
          <w:bCs/>
        </w:rPr>
        <w:t>Z</w:t>
      </w:r>
      <w:r w:rsidR="001A6A3E" w:rsidRPr="00484B67">
        <w:rPr>
          <w:rFonts w:ascii="Times New Roman" w:hAnsi="Times New Roman" w:cs="Times New Roman"/>
          <w:bCs/>
        </w:rPr>
        <w:t xml:space="preserve">akona o sustavu civilne zaštite </w:t>
      </w:r>
      <w:r w:rsidR="00935F29" w:rsidRPr="00484B67">
        <w:rPr>
          <w:rFonts w:ascii="Times New Roman" w:hAnsi="Times New Roman" w:cs="Times New Roman"/>
          <w:bCs/>
        </w:rPr>
        <w:t>na pod</w:t>
      </w:r>
      <w:r w:rsidR="00AE5F4E" w:rsidRPr="00484B67">
        <w:rPr>
          <w:rFonts w:ascii="Times New Roman" w:hAnsi="Times New Roman" w:cs="Times New Roman"/>
          <w:bCs/>
        </w:rPr>
        <w:t>r</w:t>
      </w:r>
      <w:r w:rsidR="00935F29" w:rsidRPr="00484B67">
        <w:rPr>
          <w:rFonts w:ascii="Times New Roman" w:hAnsi="Times New Roman" w:cs="Times New Roman"/>
          <w:bCs/>
        </w:rPr>
        <w:t>učju Grada Karlovca provode sljede</w:t>
      </w:r>
      <w:r w:rsidR="00AE5F4E" w:rsidRPr="00484B67">
        <w:rPr>
          <w:rFonts w:ascii="Times New Roman" w:hAnsi="Times New Roman" w:cs="Times New Roman"/>
          <w:bCs/>
        </w:rPr>
        <w:t>ć</w:t>
      </w:r>
      <w:r w:rsidR="00935F29" w:rsidRPr="00484B67">
        <w:rPr>
          <w:rFonts w:ascii="Times New Roman" w:hAnsi="Times New Roman" w:cs="Times New Roman"/>
          <w:bCs/>
        </w:rPr>
        <w:t>e operativne snage</w:t>
      </w:r>
      <w:r w:rsidR="004F5B74" w:rsidRPr="00484B67">
        <w:rPr>
          <w:rFonts w:ascii="Times New Roman" w:hAnsi="Times New Roman" w:cs="Times New Roman"/>
          <w:bCs/>
        </w:rPr>
        <w:t xml:space="preserve"> sustava civilne zaštite:</w:t>
      </w:r>
    </w:p>
    <w:p w14:paraId="1EC750E0" w14:textId="0D9C85E9" w:rsidR="0080086F" w:rsidRPr="00484B67" w:rsidRDefault="000B2E32" w:rsidP="004700A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484B67">
        <w:rPr>
          <w:rFonts w:ascii="Times New Roman" w:hAnsi="Times New Roman" w:cs="Times New Roman"/>
          <w:bCs/>
        </w:rPr>
        <w:t>S</w:t>
      </w:r>
      <w:r w:rsidR="0015290A" w:rsidRPr="00484B67">
        <w:rPr>
          <w:rFonts w:ascii="Times New Roman" w:hAnsi="Times New Roman" w:cs="Times New Roman"/>
          <w:bCs/>
        </w:rPr>
        <w:t>tožer civilne zaštite Grada Karlovca</w:t>
      </w:r>
      <w:r w:rsidR="0083348C" w:rsidRPr="00484B67">
        <w:rPr>
          <w:rFonts w:ascii="Times New Roman" w:hAnsi="Times New Roman" w:cs="Times New Roman"/>
          <w:bCs/>
        </w:rPr>
        <w:t>,</w:t>
      </w:r>
    </w:p>
    <w:p w14:paraId="5AECB5C3" w14:textId="48CA0406" w:rsidR="00AB0A37" w:rsidRPr="00484B67" w:rsidRDefault="00897AA6" w:rsidP="004700A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484B67">
        <w:rPr>
          <w:rFonts w:ascii="Times New Roman" w:hAnsi="Times New Roman" w:cs="Times New Roman"/>
          <w:bCs/>
        </w:rPr>
        <w:t>o</w:t>
      </w:r>
      <w:r w:rsidR="00AB0A37" w:rsidRPr="00484B67">
        <w:rPr>
          <w:rFonts w:ascii="Times New Roman" w:hAnsi="Times New Roman" w:cs="Times New Roman"/>
          <w:bCs/>
        </w:rPr>
        <w:t>perativne snage vatrogastva</w:t>
      </w:r>
      <w:r w:rsidR="0083348C" w:rsidRPr="00484B67">
        <w:rPr>
          <w:rFonts w:ascii="Times New Roman" w:hAnsi="Times New Roman" w:cs="Times New Roman"/>
          <w:bCs/>
        </w:rPr>
        <w:t>,</w:t>
      </w:r>
    </w:p>
    <w:p w14:paraId="342C97CA" w14:textId="090945DB" w:rsidR="00553F6B" w:rsidRPr="00484B67" w:rsidRDefault="00432263" w:rsidP="004700A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484B67">
        <w:rPr>
          <w:rFonts w:ascii="Times New Roman" w:hAnsi="Times New Roman" w:cs="Times New Roman"/>
          <w:bCs/>
        </w:rPr>
        <w:t xml:space="preserve">operativne </w:t>
      </w:r>
      <w:r w:rsidR="00053B46" w:rsidRPr="00484B67">
        <w:rPr>
          <w:rFonts w:ascii="Times New Roman" w:hAnsi="Times New Roman" w:cs="Times New Roman"/>
          <w:bCs/>
        </w:rPr>
        <w:t xml:space="preserve">snage </w:t>
      </w:r>
      <w:r w:rsidR="0002793A" w:rsidRPr="00484B67">
        <w:rPr>
          <w:rFonts w:ascii="Times New Roman" w:hAnsi="Times New Roman" w:cs="Times New Roman"/>
          <w:bCs/>
        </w:rPr>
        <w:t>Gradsko</w:t>
      </w:r>
      <w:r w:rsidR="00053B46" w:rsidRPr="00484B67">
        <w:rPr>
          <w:rFonts w:ascii="Times New Roman" w:hAnsi="Times New Roman" w:cs="Times New Roman"/>
          <w:bCs/>
        </w:rPr>
        <w:t>g</w:t>
      </w:r>
      <w:r w:rsidR="0002793A" w:rsidRPr="00484B67">
        <w:rPr>
          <w:rFonts w:ascii="Times New Roman" w:hAnsi="Times New Roman" w:cs="Times New Roman"/>
          <w:bCs/>
        </w:rPr>
        <w:t xml:space="preserve"> društv</w:t>
      </w:r>
      <w:r w:rsidR="00053B46" w:rsidRPr="00484B67">
        <w:rPr>
          <w:rFonts w:ascii="Times New Roman" w:hAnsi="Times New Roman" w:cs="Times New Roman"/>
          <w:bCs/>
        </w:rPr>
        <w:t>a</w:t>
      </w:r>
      <w:r w:rsidR="0002793A" w:rsidRPr="00484B67">
        <w:rPr>
          <w:rFonts w:ascii="Times New Roman" w:hAnsi="Times New Roman" w:cs="Times New Roman"/>
          <w:bCs/>
        </w:rPr>
        <w:t xml:space="preserve"> </w:t>
      </w:r>
      <w:r w:rsidR="00B300EA" w:rsidRPr="00484B67">
        <w:rPr>
          <w:rFonts w:ascii="Times New Roman" w:hAnsi="Times New Roman" w:cs="Times New Roman"/>
          <w:bCs/>
        </w:rPr>
        <w:t>C</w:t>
      </w:r>
      <w:r w:rsidR="0002793A" w:rsidRPr="00484B67">
        <w:rPr>
          <w:rFonts w:ascii="Times New Roman" w:hAnsi="Times New Roman" w:cs="Times New Roman"/>
          <w:bCs/>
        </w:rPr>
        <w:t>rvenog križa Karlov</w:t>
      </w:r>
      <w:r w:rsidR="009C651B" w:rsidRPr="00484B67">
        <w:rPr>
          <w:rFonts w:ascii="Times New Roman" w:hAnsi="Times New Roman" w:cs="Times New Roman"/>
          <w:bCs/>
        </w:rPr>
        <w:t>ac</w:t>
      </w:r>
      <w:r w:rsidR="0083348C" w:rsidRPr="00484B67">
        <w:rPr>
          <w:rFonts w:ascii="Times New Roman" w:hAnsi="Times New Roman" w:cs="Times New Roman"/>
          <w:bCs/>
        </w:rPr>
        <w:t>,</w:t>
      </w:r>
    </w:p>
    <w:p w14:paraId="32E8AB85" w14:textId="43C996B5" w:rsidR="00BF775A" w:rsidRPr="00484B67" w:rsidRDefault="00053B46" w:rsidP="004700A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484B67">
        <w:rPr>
          <w:rFonts w:ascii="Times New Roman" w:hAnsi="Times New Roman" w:cs="Times New Roman"/>
          <w:bCs/>
        </w:rPr>
        <w:t xml:space="preserve">operativne snage </w:t>
      </w:r>
      <w:r w:rsidR="00BF775A" w:rsidRPr="00484B67">
        <w:rPr>
          <w:rFonts w:ascii="Times New Roman" w:hAnsi="Times New Roman" w:cs="Times New Roman"/>
          <w:bCs/>
        </w:rPr>
        <w:t>Hrvatsk</w:t>
      </w:r>
      <w:r w:rsidRPr="00484B67">
        <w:rPr>
          <w:rFonts w:ascii="Times New Roman" w:hAnsi="Times New Roman" w:cs="Times New Roman"/>
          <w:bCs/>
        </w:rPr>
        <w:t>e</w:t>
      </w:r>
      <w:r w:rsidR="00BF775A" w:rsidRPr="00484B67">
        <w:rPr>
          <w:rFonts w:ascii="Times New Roman" w:hAnsi="Times New Roman" w:cs="Times New Roman"/>
          <w:bCs/>
        </w:rPr>
        <w:t xml:space="preserve"> gorsk</w:t>
      </w:r>
      <w:r w:rsidRPr="00484B67">
        <w:rPr>
          <w:rFonts w:ascii="Times New Roman" w:hAnsi="Times New Roman" w:cs="Times New Roman"/>
          <w:bCs/>
        </w:rPr>
        <w:t>e</w:t>
      </w:r>
      <w:r w:rsidR="00BF775A" w:rsidRPr="00484B67">
        <w:rPr>
          <w:rFonts w:ascii="Times New Roman" w:hAnsi="Times New Roman" w:cs="Times New Roman"/>
          <w:bCs/>
        </w:rPr>
        <w:t xml:space="preserve"> služb</w:t>
      </w:r>
      <w:r w:rsidRPr="00484B67">
        <w:rPr>
          <w:rFonts w:ascii="Times New Roman" w:hAnsi="Times New Roman" w:cs="Times New Roman"/>
          <w:bCs/>
        </w:rPr>
        <w:t>e</w:t>
      </w:r>
      <w:r w:rsidR="00BF775A" w:rsidRPr="00484B67">
        <w:rPr>
          <w:rFonts w:ascii="Times New Roman" w:hAnsi="Times New Roman" w:cs="Times New Roman"/>
          <w:bCs/>
        </w:rPr>
        <w:t xml:space="preserve"> spašavanja – Stanica Karlovac</w:t>
      </w:r>
      <w:r w:rsidR="0083348C" w:rsidRPr="00484B67">
        <w:rPr>
          <w:rFonts w:ascii="Times New Roman" w:hAnsi="Times New Roman" w:cs="Times New Roman"/>
          <w:bCs/>
        </w:rPr>
        <w:t>,</w:t>
      </w:r>
    </w:p>
    <w:p w14:paraId="0CAF451A" w14:textId="27A787C7" w:rsidR="00BF2EB7" w:rsidRPr="00484B67" w:rsidRDefault="00BF2EB7" w:rsidP="004700A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484B67">
        <w:rPr>
          <w:rFonts w:ascii="Times New Roman" w:hAnsi="Times New Roman" w:cs="Times New Roman"/>
          <w:bCs/>
        </w:rPr>
        <w:t>udruge</w:t>
      </w:r>
      <w:r w:rsidR="0083348C" w:rsidRPr="00484B67">
        <w:rPr>
          <w:rFonts w:ascii="Times New Roman" w:hAnsi="Times New Roman" w:cs="Times New Roman"/>
          <w:bCs/>
        </w:rPr>
        <w:t>,</w:t>
      </w:r>
    </w:p>
    <w:p w14:paraId="1DBD85B1" w14:textId="6110B7F4" w:rsidR="00E258A3" w:rsidRPr="00484B67" w:rsidRDefault="00D675B3" w:rsidP="004700A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484B67">
        <w:rPr>
          <w:rFonts w:ascii="Times New Roman" w:hAnsi="Times New Roman" w:cs="Times New Roman"/>
          <w:bCs/>
        </w:rPr>
        <w:t>povjerenici civilne zaštite</w:t>
      </w:r>
      <w:r w:rsidR="00C11B61" w:rsidRPr="00484B67">
        <w:rPr>
          <w:rFonts w:ascii="Times New Roman" w:hAnsi="Times New Roman" w:cs="Times New Roman"/>
          <w:bCs/>
        </w:rPr>
        <w:t xml:space="preserve"> Grada Karlovca</w:t>
      </w:r>
      <w:r w:rsidR="0083348C" w:rsidRPr="00484B67">
        <w:rPr>
          <w:rFonts w:ascii="Times New Roman" w:hAnsi="Times New Roman" w:cs="Times New Roman"/>
          <w:bCs/>
        </w:rPr>
        <w:t>,</w:t>
      </w:r>
    </w:p>
    <w:p w14:paraId="5C8BF065" w14:textId="596E0399" w:rsidR="009F3734" w:rsidRPr="00484B67" w:rsidRDefault="00BF0D64" w:rsidP="004700A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484B67">
        <w:rPr>
          <w:rFonts w:ascii="Times New Roman" w:hAnsi="Times New Roman" w:cs="Times New Roman"/>
          <w:bCs/>
        </w:rPr>
        <w:t>koordinator na lokaciji</w:t>
      </w:r>
      <w:r w:rsidR="0083348C" w:rsidRPr="00484B67">
        <w:rPr>
          <w:rFonts w:ascii="Times New Roman" w:hAnsi="Times New Roman" w:cs="Times New Roman"/>
          <w:bCs/>
        </w:rPr>
        <w:t>,</w:t>
      </w:r>
    </w:p>
    <w:p w14:paraId="4F1CBBBB" w14:textId="3494BAED" w:rsidR="00F271E1" w:rsidRPr="00484B67" w:rsidRDefault="00F271E1" w:rsidP="004700A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484B67">
        <w:rPr>
          <w:rFonts w:ascii="Times New Roman" w:hAnsi="Times New Roman" w:cs="Times New Roman"/>
          <w:bCs/>
        </w:rPr>
        <w:t>pravne osobe</w:t>
      </w:r>
      <w:r w:rsidR="00212D5B" w:rsidRPr="00484B67">
        <w:rPr>
          <w:rFonts w:ascii="Times New Roman" w:hAnsi="Times New Roman" w:cs="Times New Roman"/>
          <w:bCs/>
        </w:rPr>
        <w:t xml:space="preserve"> </w:t>
      </w:r>
      <w:r w:rsidR="00BF2EB7" w:rsidRPr="00484B67">
        <w:rPr>
          <w:rFonts w:ascii="Times New Roman" w:hAnsi="Times New Roman" w:cs="Times New Roman"/>
          <w:bCs/>
        </w:rPr>
        <w:t>u</w:t>
      </w:r>
      <w:r w:rsidR="0036006D" w:rsidRPr="00484B67">
        <w:rPr>
          <w:rFonts w:ascii="Times New Roman" w:hAnsi="Times New Roman" w:cs="Times New Roman"/>
          <w:bCs/>
        </w:rPr>
        <w:t xml:space="preserve"> sustav</w:t>
      </w:r>
      <w:r w:rsidR="00BF2EB7" w:rsidRPr="00484B67">
        <w:rPr>
          <w:rFonts w:ascii="Times New Roman" w:hAnsi="Times New Roman" w:cs="Times New Roman"/>
          <w:bCs/>
        </w:rPr>
        <w:t>u</w:t>
      </w:r>
      <w:r w:rsidR="0036006D" w:rsidRPr="00484B67">
        <w:rPr>
          <w:rFonts w:ascii="Times New Roman" w:hAnsi="Times New Roman" w:cs="Times New Roman"/>
          <w:bCs/>
        </w:rPr>
        <w:t xml:space="preserve"> civilne zaštite</w:t>
      </w:r>
      <w:r w:rsidR="00C7288C" w:rsidRPr="00484B67">
        <w:rPr>
          <w:rFonts w:ascii="Times New Roman" w:hAnsi="Times New Roman" w:cs="Times New Roman"/>
          <w:bCs/>
        </w:rPr>
        <w:t>.</w:t>
      </w:r>
    </w:p>
    <w:p w14:paraId="6D0A431D" w14:textId="281D8181" w:rsidR="00603F85" w:rsidRPr="003A0ABE" w:rsidRDefault="00603F85" w:rsidP="007420EB">
      <w:pPr>
        <w:rPr>
          <w:rFonts w:ascii="Times New Roman" w:hAnsi="Times New Roman" w:cs="Times New Roman"/>
          <w:b/>
          <w:color w:val="EE0000"/>
        </w:rPr>
      </w:pPr>
      <w:bookmarkStart w:id="1" w:name="_Hlk51056661"/>
    </w:p>
    <w:p w14:paraId="365F1F79" w14:textId="77777777" w:rsidR="004B6E83" w:rsidRPr="003A0ABE" w:rsidRDefault="004B6E83" w:rsidP="007420EB">
      <w:pPr>
        <w:rPr>
          <w:rFonts w:ascii="Times New Roman" w:hAnsi="Times New Roman" w:cs="Times New Roman"/>
          <w:b/>
          <w:color w:val="EE0000"/>
        </w:rPr>
      </w:pPr>
    </w:p>
    <w:p w14:paraId="5304BCCB" w14:textId="77777777" w:rsidR="007175B5" w:rsidRPr="003A0ABE" w:rsidRDefault="007175B5" w:rsidP="007420EB">
      <w:pPr>
        <w:rPr>
          <w:rFonts w:ascii="Times New Roman" w:hAnsi="Times New Roman" w:cs="Times New Roman"/>
          <w:b/>
          <w:color w:val="EE0000"/>
        </w:rPr>
      </w:pPr>
    </w:p>
    <w:p w14:paraId="57101F80" w14:textId="77777777" w:rsidR="007175B5" w:rsidRPr="003A0ABE" w:rsidRDefault="007175B5" w:rsidP="007420EB">
      <w:pPr>
        <w:rPr>
          <w:rFonts w:ascii="Times New Roman" w:hAnsi="Times New Roman" w:cs="Times New Roman"/>
          <w:b/>
          <w:color w:val="EE0000"/>
        </w:rPr>
      </w:pPr>
    </w:p>
    <w:p w14:paraId="78F4E497" w14:textId="632AAAD3" w:rsidR="003331F7" w:rsidRPr="00484B67" w:rsidRDefault="003331F7" w:rsidP="007420EB">
      <w:pPr>
        <w:shd w:val="clear" w:color="auto" w:fill="FFFFFF"/>
        <w:rPr>
          <w:rFonts w:ascii="Times New Roman" w:eastAsia="Times New Roman" w:hAnsi="Times New Roman" w:cs="Times New Roman"/>
          <w:b/>
          <w:bCs/>
          <w:lang w:eastAsia="hr-HR"/>
        </w:rPr>
      </w:pPr>
      <w:r w:rsidRPr="00484B67">
        <w:rPr>
          <w:rFonts w:ascii="Times New Roman" w:eastAsia="Times New Roman" w:hAnsi="Times New Roman" w:cs="Times New Roman"/>
          <w:b/>
          <w:bCs/>
          <w:lang w:eastAsia="hr-HR"/>
        </w:rPr>
        <w:lastRenderedPageBreak/>
        <w:t>STOŽER CIVILNE ZAŠTITE GRADA KARLOVCA</w:t>
      </w:r>
    </w:p>
    <w:bookmarkEnd w:id="1"/>
    <w:p w14:paraId="488459D4" w14:textId="77777777" w:rsidR="00375E48" w:rsidRPr="00484B67" w:rsidRDefault="00375E48" w:rsidP="007420EB">
      <w:pPr>
        <w:shd w:val="clear" w:color="auto" w:fill="FFFFFF"/>
        <w:rPr>
          <w:rFonts w:ascii="Times New Roman" w:eastAsia="Times New Roman" w:hAnsi="Times New Roman" w:cs="Times New Roman"/>
          <w:lang w:eastAsia="hr-HR"/>
        </w:rPr>
      </w:pPr>
    </w:p>
    <w:p w14:paraId="09A41774" w14:textId="187701DE" w:rsidR="00CA223E" w:rsidRPr="00484B67" w:rsidRDefault="003331F7" w:rsidP="007420EB">
      <w:pPr>
        <w:shd w:val="clear" w:color="auto" w:fill="FFFFFF"/>
        <w:rPr>
          <w:rFonts w:ascii="Times New Roman" w:eastAsia="Times New Roman" w:hAnsi="Times New Roman" w:cs="Times New Roman"/>
          <w:lang w:eastAsia="hr-HR"/>
        </w:rPr>
      </w:pPr>
      <w:r w:rsidRPr="00484B67">
        <w:rPr>
          <w:rFonts w:ascii="Times New Roman" w:eastAsia="Times New Roman" w:hAnsi="Times New Roman" w:cs="Times New Roman"/>
          <w:lang w:eastAsia="hr-HR"/>
        </w:rPr>
        <w:t xml:space="preserve">Stožer </w:t>
      </w:r>
      <w:r w:rsidR="00C3211B" w:rsidRPr="00484B67">
        <w:rPr>
          <w:rFonts w:ascii="Times New Roman" w:eastAsia="Times New Roman" w:hAnsi="Times New Roman" w:cs="Times New Roman"/>
          <w:lang w:eastAsia="hr-HR"/>
        </w:rPr>
        <w:t>civilne zaštite Grada Karlovca</w:t>
      </w:r>
      <w:r w:rsidR="00375E48" w:rsidRPr="00484B6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84B67">
        <w:rPr>
          <w:rFonts w:ascii="Times New Roman" w:eastAsia="Times New Roman" w:hAnsi="Times New Roman" w:cs="Times New Roman"/>
          <w:lang w:eastAsia="hr-HR"/>
        </w:rPr>
        <w:t>je stručno, operativno i koordinativno tijelo koje usklađuje djelovanje operativnih snaga civilne zaštite u pripremnoj fazi prije nastanka posljedica izvanrednog događaja i tijekom provođenja mjera i aktivnosti civilne zaštite u velikim nesrećama i katastrofama</w:t>
      </w:r>
      <w:r w:rsidR="00EB49EE" w:rsidRPr="00484B67">
        <w:rPr>
          <w:rFonts w:ascii="Times New Roman" w:eastAsia="Times New Roman" w:hAnsi="Times New Roman" w:cs="Times New Roman"/>
          <w:lang w:eastAsia="hr-HR"/>
        </w:rPr>
        <w:t>, provodi</w:t>
      </w:r>
      <w:r w:rsidR="000A145A" w:rsidRPr="00484B67">
        <w:rPr>
          <w:rFonts w:ascii="Times New Roman" w:eastAsia="Times New Roman" w:hAnsi="Times New Roman" w:cs="Times New Roman"/>
          <w:lang w:eastAsia="hr-HR"/>
        </w:rPr>
        <w:t xml:space="preserve"> plan djelovanja sustava civilne zaštite na svom području</w:t>
      </w:r>
      <w:r w:rsidR="000E5A54" w:rsidRPr="00484B67">
        <w:rPr>
          <w:rFonts w:ascii="Times New Roman" w:eastAsia="Times New Roman" w:hAnsi="Times New Roman" w:cs="Times New Roman"/>
          <w:lang w:eastAsia="hr-HR"/>
        </w:rPr>
        <w:t xml:space="preserve">, upravlja reagiranjem sustava </w:t>
      </w:r>
      <w:r w:rsidR="00F74BDD" w:rsidRPr="00484B67">
        <w:rPr>
          <w:rFonts w:ascii="Times New Roman" w:eastAsia="Times New Roman" w:hAnsi="Times New Roman" w:cs="Times New Roman"/>
          <w:lang w:eastAsia="hr-HR"/>
        </w:rPr>
        <w:t>civilne zaštite, obavlja poslove informiranja javnosti</w:t>
      </w:r>
      <w:r w:rsidR="006C2EB9" w:rsidRPr="00484B67">
        <w:rPr>
          <w:rFonts w:ascii="Times New Roman" w:eastAsia="Times New Roman" w:hAnsi="Times New Roman" w:cs="Times New Roman"/>
          <w:lang w:eastAsia="hr-HR"/>
        </w:rPr>
        <w:t xml:space="preserve"> i predlaže odluke o prestanku provođenju mjera i aktivnosti </w:t>
      </w:r>
      <w:r w:rsidR="00CA223E" w:rsidRPr="00484B67">
        <w:rPr>
          <w:rFonts w:ascii="Times New Roman" w:eastAsia="Times New Roman" w:hAnsi="Times New Roman" w:cs="Times New Roman"/>
          <w:lang w:eastAsia="hr-HR"/>
        </w:rPr>
        <w:t>u sustavu civilne zašti</w:t>
      </w:r>
      <w:r w:rsidR="005A46AE" w:rsidRPr="00484B67">
        <w:rPr>
          <w:rFonts w:ascii="Times New Roman" w:eastAsia="Times New Roman" w:hAnsi="Times New Roman" w:cs="Times New Roman"/>
          <w:lang w:eastAsia="hr-HR"/>
        </w:rPr>
        <w:t xml:space="preserve">te. </w:t>
      </w:r>
    </w:p>
    <w:p w14:paraId="50B00F48" w14:textId="4F8CE138" w:rsidR="00EE2A33" w:rsidRPr="009F3DB1" w:rsidRDefault="00FE182B" w:rsidP="007420EB">
      <w:pPr>
        <w:shd w:val="clear" w:color="auto" w:fill="FFFFFF"/>
        <w:spacing w:after="200"/>
        <w:rPr>
          <w:rFonts w:ascii="Times New Roman" w:hAnsi="Times New Roman" w:cs="Times New Roman"/>
        </w:rPr>
      </w:pPr>
      <w:bookmarkStart w:id="2" w:name="_Toc252190848"/>
      <w:bookmarkStart w:id="3" w:name="_Toc282166002"/>
      <w:bookmarkStart w:id="4" w:name="_Toc275812476"/>
      <w:bookmarkEnd w:id="2"/>
      <w:bookmarkEnd w:id="3"/>
      <w:bookmarkEnd w:id="4"/>
      <w:r w:rsidRPr="009F3DB1">
        <w:rPr>
          <w:rFonts w:ascii="Times New Roman" w:hAnsi="Times New Roman" w:cs="Times New Roman"/>
        </w:rPr>
        <w:t xml:space="preserve">Stožer civilne zaštite Grada </w:t>
      </w:r>
      <w:r w:rsidR="00F61702" w:rsidRPr="009F3DB1">
        <w:rPr>
          <w:rFonts w:ascii="Times New Roman" w:hAnsi="Times New Roman" w:cs="Times New Roman"/>
        </w:rPr>
        <w:t>K</w:t>
      </w:r>
      <w:r w:rsidRPr="009F3DB1">
        <w:rPr>
          <w:rFonts w:ascii="Times New Roman" w:hAnsi="Times New Roman" w:cs="Times New Roman"/>
        </w:rPr>
        <w:t xml:space="preserve">arlovca </w:t>
      </w:r>
      <w:r w:rsidR="00F61702" w:rsidRPr="009F3DB1">
        <w:rPr>
          <w:rFonts w:ascii="Times New Roman" w:hAnsi="Times New Roman" w:cs="Times New Roman"/>
        </w:rPr>
        <w:t>imenovan je O</w:t>
      </w:r>
      <w:r w:rsidR="00EE2A33" w:rsidRPr="009F3DB1">
        <w:rPr>
          <w:rFonts w:ascii="Times New Roman" w:hAnsi="Times New Roman" w:cs="Times New Roman"/>
        </w:rPr>
        <w:t>dluk</w:t>
      </w:r>
      <w:r w:rsidR="00B21EC8" w:rsidRPr="009F3DB1">
        <w:rPr>
          <w:rFonts w:ascii="Times New Roman" w:hAnsi="Times New Roman" w:cs="Times New Roman"/>
        </w:rPr>
        <w:t>om</w:t>
      </w:r>
      <w:r w:rsidR="00EE2A33" w:rsidRPr="009F3DB1">
        <w:rPr>
          <w:rFonts w:ascii="Times New Roman" w:hAnsi="Times New Roman" w:cs="Times New Roman"/>
        </w:rPr>
        <w:t xml:space="preserve">  gradonačelnika o imenovanju Stožera civilne zaštite Grada Karlovca, KLASA: </w:t>
      </w:r>
      <w:r w:rsidR="00C61A5F" w:rsidRPr="009F3DB1">
        <w:rPr>
          <w:rFonts w:ascii="Times New Roman" w:hAnsi="Times New Roman" w:cs="Times New Roman"/>
        </w:rPr>
        <w:t>240-03/2</w:t>
      </w:r>
      <w:r w:rsidR="00F61702" w:rsidRPr="009F3DB1">
        <w:rPr>
          <w:rFonts w:ascii="Times New Roman" w:hAnsi="Times New Roman" w:cs="Times New Roman"/>
        </w:rPr>
        <w:t>4</w:t>
      </w:r>
      <w:r w:rsidR="00C61A5F" w:rsidRPr="009F3DB1">
        <w:rPr>
          <w:rFonts w:ascii="Times New Roman" w:hAnsi="Times New Roman" w:cs="Times New Roman"/>
        </w:rPr>
        <w:t>-01/01,</w:t>
      </w:r>
      <w:r w:rsidR="00EE2A33" w:rsidRPr="009F3DB1">
        <w:rPr>
          <w:rFonts w:ascii="Times New Roman" w:hAnsi="Times New Roman" w:cs="Times New Roman"/>
        </w:rPr>
        <w:t xml:space="preserve"> URBROJ: 2133</w:t>
      </w:r>
      <w:r w:rsidR="00F61702" w:rsidRPr="009F3DB1">
        <w:rPr>
          <w:rFonts w:ascii="Times New Roman" w:hAnsi="Times New Roman" w:cs="Times New Roman"/>
        </w:rPr>
        <w:t>-1</w:t>
      </w:r>
      <w:r w:rsidR="00EE2A33" w:rsidRPr="009F3DB1">
        <w:rPr>
          <w:rFonts w:ascii="Times New Roman" w:hAnsi="Times New Roman" w:cs="Times New Roman"/>
        </w:rPr>
        <w:t>-0</w:t>
      </w:r>
      <w:r w:rsidR="00F61702" w:rsidRPr="009F3DB1">
        <w:rPr>
          <w:rFonts w:ascii="Times New Roman" w:hAnsi="Times New Roman" w:cs="Times New Roman"/>
        </w:rPr>
        <w:t>3</w:t>
      </w:r>
      <w:r w:rsidR="00EE2A33" w:rsidRPr="009F3DB1">
        <w:rPr>
          <w:rFonts w:ascii="Times New Roman" w:hAnsi="Times New Roman" w:cs="Times New Roman"/>
        </w:rPr>
        <w:t>/0</w:t>
      </w:r>
      <w:r w:rsidR="00F61702" w:rsidRPr="009F3DB1">
        <w:rPr>
          <w:rFonts w:ascii="Times New Roman" w:hAnsi="Times New Roman" w:cs="Times New Roman"/>
        </w:rPr>
        <w:t>4</w:t>
      </w:r>
      <w:r w:rsidR="00EE2A33" w:rsidRPr="009F3DB1">
        <w:rPr>
          <w:rFonts w:ascii="Times New Roman" w:hAnsi="Times New Roman" w:cs="Times New Roman"/>
        </w:rPr>
        <w:t>-2</w:t>
      </w:r>
      <w:r w:rsidR="00F61702" w:rsidRPr="009F3DB1">
        <w:rPr>
          <w:rFonts w:ascii="Times New Roman" w:hAnsi="Times New Roman" w:cs="Times New Roman"/>
        </w:rPr>
        <w:t>4</w:t>
      </w:r>
      <w:r w:rsidR="00EE2A33" w:rsidRPr="009F3DB1">
        <w:rPr>
          <w:rFonts w:ascii="Times New Roman" w:hAnsi="Times New Roman" w:cs="Times New Roman"/>
        </w:rPr>
        <w:t>-</w:t>
      </w:r>
      <w:r w:rsidR="00F61702" w:rsidRPr="009F3DB1">
        <w:rPr>
          <w:rFonts w:ascii="Times New Roman" w:hAnsi="Times New Roman" w:cs="Times New Roman"/>
        </w:rPr>
        <w:t>2</w:t>
      </w:r>
      <w:r w:rsidR="00EE2A33" w:rsidRPr="009F3DB1">
        <w:rPr>
          <w:rFonts w:ascii="Times New Roman" w:hAnsi="Times New Roman" w:cs="Times New Roman"/>
        </w:rPr>
        <w:t xml:space="preserve"> od </w:t>
      </w:r>
      <w:r w:rsidR="00F61702" w:rsidRPr="009F3DB1">
        <w:rPr>
          <w:rFonts w:ascii="Times New Roman" w:hAnsi="Times New Roman" w:cs="Times New Roman"/>
        </w:rPr>
        <w:t>11.</w:t>
      </w:r>
      <w:r w:rsidR="00BE4FD8" w:rsidRPr="009F3DB1">
        <w:rPr>
          <w:rFonts w:ascii="Times New Roman" w:hAnsi="Times New Roman" w:cs="Times New Roman"/>
        </w:rPr>
        <w:t xml:space="preserve"> travnja </w:t>
      </w:r>
      <w:r w:rsidR="00EE2A33" w:rsidRPr="009F3DB1">
        <w:rPr>
          <w:rFonts w:ascii="Times New Roman" w:hAnsi="Times New Roman" w:cs="Times New Roman"/>
        </w:rPr>
        <w:t xml:space="preserve"> 202</w:t>
      </w:r>
      <w:r w:rsidR="00BE4FD8" w:rsidRPr="009F3DB1">
        <w:rPr>
          <w:rFonts w:ascii="Times New Roman" w:hAnsi="Times New Roman" w:cs="Times New Roman"/>
        </w:rPr>
        <w:t>4</w:t>
      </w:r>
      <w:r w:rsidR="0028296E" w:rsidRPr="009F3DB1">
        <w:rPr>
          <w:rFonts w:ascii="Times New Roman" w:hAnsi="Times New Roman" w:cs="Times New Roman"/>
        </w:rPr>
        <w:t>.</w:t>
      </w:r>
      <w:r w:rsidR="00EE2A33" w:rsidRPr="009F3DB1">
        <w:rPr>
          <w:rFonts w:ascii="Times New Roman" w:hAnsi="Times New Roman" w:cs="Times New Roman"/>
        </w:rPr>
        <w:t xml:space="preserve"> godine</w:t>
      </w:r>
      <w:r w:rsidR="00CF50B5" w:rsidRPr="009F3DB1">
        <w:rPr>
          <w:rFonts w:ascii="Times New Roman" w:hAnsi="Times New Roman" w:cs="Times New Roman"/>
        </w:rPr>
        <w:t xml:space="preserve">, te </w:t>
      </w:r>
      <w:r w:rsidR="00F16414" w:rsidRPr="009F3DB1">
        <w:rPr>
          <w:rFonts w:ascii="Times New Roman" w:hAnsi="Times New Roman" w:cs="Times New Roman"/>
        </w:rPr>
        <w:t xml:space="preserve">Odlukom o izmjeni i dopuni Odluke o imenovanju Stožera civilne zaštite Grada Karlovca, KLASA: </w:t>
      </w:r>
      <w:r w:rsidR="00784F94" w:rsidRPr="009F3DB1">
        <w:rPr>
          <w:rFonts w:ascii="Times New Roman" w:hAnsi="Times New Roman" w:cs="Times New Roman"/>
        </w:rPr>
        <w:t>240-03/25-01/01, URBROJ</w:t>
      </w:r>
      <w:r w:rsidR="009F3DB1" w:rsidRPr="009F3DB1">
        <w:rPr>
          <w:rFonts w:ascii="Times New Roman" w:hAnsi="Times New Roman" w:cs="Times New Roman"/>
        </w:rPr>
        <w:t>: 2133-1-03/04-25-1</w:t>
      </w:r>
      <w:r w:rsidR="00AA69DD" w:rsidRPr="009F3DB1">
        <w:rPr>
          <w:rFonts w:ascii="Times New Roman" w:hAnsi="Times New Roman" w:cs="Times New Roman"/>
        </w:rPr>
        <w:t>.</w:t>
      </w:r>
    </w:p>
    <w:p w14:paraId="1570473D" w14:textId="4CC326C1" w:rsidR="00651485" w:rsidRPr="000E0F14" w:rsidRDefault="00EE2A33" w:rsidP="007420EB">
      <w:pPr>
        <w:shd w:val="clear" w:color="auto" w:fill="FFFFFF"/>
        <w:spacing w:after="200"/>
        <w:rPr>
          <w:rFonts w:ascii="Times New Roman" w:hAnsi="Times New Roman" w:cs="Times New Roman"/>
        </w:rPr>
      </w:pPr>
      <w:r w:rsidRPr="000E0F14">
        <w:rPr>
          <w:rFonts w:ascii="Times New Roman" w:hAnsi="Times New Roman" w:cs="Times New Roman"/>
        </w:rPr>
        <w:t>Radom Stožera rukovodi načelni</w:t>
      </w:r>
      <w:r w:rsidR="008668D4" w:rsidRPr="000E0F14">
        <w:rPr>
          <w:rFonts w:ascii="Times New Roman" w:hAnsi="Times New Roman" w:cs="Times New Roman"/>
        </w:rPr>
        <w:t>ca</w:t>
      </w:r>
      <w:r w:rsidRPr="000E0F14">
        <w:rPr>
          <w:rFonts w:ascii="Times New Roman" w:hAnsi="Times New Roman" w:cs="Times New Roman"/>
        </w:rPr>
        <w:t xml:space="preserve"> Stožera</w:t>
      </w:r>
      <w:r w:rsidR="007B5A88" w:rsidRPr="000E0F14">
        <w:rPr>
          <w:rFonts w:ascii="Times New Roman" w:hAnsi="Times New Roman" w:cs="Times New Roman"/>
        </w:rPr>
        <w:t>,</w:t>
      </w:r>
      <w:r w:rsidRPr="000E0F14">
        <w:rPr>
          <w:rFonts w:ascii="Times New Roman" w:hAnsi="Times New Roman" w:cs="Times New Roman"/>
        </w:rPr>
        <w:t xml:space="preserve"> Ivan</w:t>
      </w:r>
      <w:r w:rsidR="001B7AA9" w:rsidRPr="000E0F14">
        <w:rPr>
          <w:rFonts w:ascii="Times New Roman" w:hAnsi="Times New Roman" w:cs="Times New Roman"/>
        </w:rPr>
        <w:t>a Fočić</w:t>
      </w:r>
      <w:r w:rsidRPr="000E0F14">
        <w:rPr>
          <w:rFonts w:ascii="Times New Roman" w:hAnsi="Times New Roman" w:cs="Times New Roman"/>
        </w:rPr>
        <w:t>, zamjeni</w:t>
      </w:r>
      <w:r w:rsidR="00CB70C6" w:rsidRPr="000E0F14">
        <w:rPr>
          <w:rFonts w:ascii="Times New Roman" w:hAnsi="Times New Roman" w:cs="Times New Roman"/>
        </w:rPr>
        <w:t>ca</w:t>
      </w:r>
      <w:r w:rsidRPr="000E0F14">
        <w:rPr>
          <w:rFonts w:ascii="Times New Roman" w:hAnsi="Times New Roman" w:cs="Times New Roman"/>
        </w:rPr>
        <w:t xml:space="preserve"> gradonačelnika Grada Karlovca, </w:t>
      </w:r>
      <w:r w:rsidR="00F92C21" w:rsidRPr="000E0F14">
        <w:rPr>
          <w:rFonts w:ascii="Times New Roman" w:hAnsi="Times New Roman" w:cs="Times New Roman"/>
        </w:rPr>
        <w:t xml:space="preserve">dok je zamjenik načelnice Miroslav Rade, zapovjednik JVP Karlovac. </w:t>
      </w:r>
      <w:r w:rsidRPr="000E0F14">
        <w:rPr>
          <w:rFonts w:ascii="Times New Roman" w:hAnsi="Times New Roman" w:cs="Times New Roman"/>
        </w:rPr>
        <w:t>Stožer ima načelni</w:t>
      </w:r>
      <w:r w:rsidR="00270D4B" w:rsidRPr="000E0F14">
        <w:rPr>
          <w:rFonts w:ascii="Times New Roman" w:hAnsi="Times New Roman" w:cs="Times New Roman"/>
        </w:rPr>
        <w:t>cu</w:t>
      </w:r>
      <w:r w:rsidRPr="000E0F14">
        <w:rPr>
          <w:rFonts w:ascii="Times New Roman" w:hAnsi="Times New Roman" w:cs="Times New Roman"/>
        </w:rPr>
        <w:t>, zamjenika načelni</w:t>
      </w:r>
      <w:r w:rsidR="00270D4B" w:rsidRPr="000E0F14">
        <w:rPr>
          <w:rFonts w:ascii="Times New Roman" w:hAnsi="Times New Roman" w:cs="Times New Roman"/>
        </w:rPr>
        <w:t>ce</w:t>
      </w:r>
      <w:r w:rsidRPr="000E0F14">
        <w:rPr>
          <w:rFonts w:ascii="Times New Roman" w:hAnsi="Times New Roman" w:cs="Times New Roman"/>
        </w:rPr>
        <w:t xml:space="preserve"> i </w:t>
      </w:r>
      <w:r w:rsidR="004B6460" w:rsidRPr="000E0F14">
        <w:rPr>
          <w:rFonts w:ascii="Times New Roman" w:hAnsi="Times New Roman" w:cs="Times New Roman"/>
        </w:rPr>
        <w:t>10</w:t>
      </w:r>
      <w:r w:rsidRPr="000E0F14">
        <w:rPr>
          <w:rFonts w:ascii="Times New Roman" w:hAnsi="Times New Roman" w:cs="Times New Roman"/>
        </w:rPr>
        <w:t xml:space="preserve"> članova</w:t>
      </w:r>
      <w:r w:rsidR="00D13E3D" w:rsidRPr="000E0F14">
        <w:rPr>
          <w:rFonts w:ascii="Times New Roman" w:hAnsi="Times New Roman" w:cs="Times New Roman"/>
        </w:rPr>
        <w:t xml:space="preserve"> Stožera.</w:t>
      </w:r>
    </w:p>
    <w:p w14:paraId="37707F7A" w14:textId="77777777" w:rsidR="00077CE1" w:rsidRDefault="00077CE1" w:rsidP="007420EB">
      <w:pPr>
        <w:rPr>
          <w:rFonts w:ascii="Times New Roman" w:hAnsi="Times New Roman" w:cs="Times New Roman"/>
          <w:b/>
        </w:rPr>
      </w:pPr>
    </w:p>
    <w:p w14:paraId="5D71DBA1" w14:textId="10841D9B" w:rsidR="008F3743" w:rsidRPr="000E0F14" w:rsidRDefault="00275AE7" w:rsidP="007420EB">
      <w:pPr>
        <w:rPr>
          <w:rFonts w:ascii="Times New Roman" w:hAnsi="Times New Roman" w:cs="Times New Roman"/>
          <w:b/>
        </w:rPr>
      </w:pPr>
      <w:r w:rsidRPr="000E0F14">
        <w:rPr>
          <w:rFonts w:ascii="Times New Roman" w:hAnsi="Times New Roman" w:cs="Times New Roman"/>
          <w:b/>
        </w:rPr>
        <w:t>Sjednice stožera civilne zaštite</w:t>
      </w:r>
      <w:r w:rsidR="00C12AEA" w:rsidRPr="000E0F14">
        <w:rPr>
          <w:rFonts w:ascii="Times New Roman" w:hAnsi="Times New Roman" w:cs="Times New Roman"/>
          <w:b/>
        </w:rPr>
        <w:t xml:space="preserve"> grada Karlovca </w:t>
      </w:r>
    </w:p>
    <w:p w14:paraId="740386DA" w14:textId="77777777" w:rsidR="008F3743" w:rsidRPr="003A0ABE" w:rsidRDefault="008F3743" w:rsidP="007420EB">
      <w:pPr>
        <w:tabs>
          <w:tab w:val="left" w:pos="360"/>
        </w:tabs>
        <w:rPr>
          <w:rFonts w:ascii="Times New Roman" w:hAnsi="Times New Roman" w:cs="Times New Roman"/>
          <w:color w:val="EE0000"/>
        </w:rPr>
      </w:pPr>
    </w:p>
    <w:p w14:paraId="04FC526A" w14:textId="1D1EF782" w:rsidR="006E2ACE" w:rsidRPr="003A0ABE" w:rsidRDefault="00275AE7" w:rsidP="007420EB">
      <w:pPr>
        <w:tabs>
          <w:tab w:val="left" w:pos="360"/>
        </w:tabs>
        <w:rPr>
          <w:rFonts w:ascii="Times New Roman" w:hAnsi="Times New Roman" w:cs="Times New Roman"/>
          <w:color w:val="EE0000"/>
        </w:rPr>
      </w:pPr>
      <w:r w:rsidRPr="000E0F14">
        <w:rPr>
          <w:rFonts w:ascii="Times New Roman" w:hAnsi="Times New Roman" w:cs="Times New Roman"/>
        </w:rPr>
        <w:t>U toku 202</w:t>
      </w:r>
      <w:r w:rsidR="000E0F14" w:rsidRPr="000E0F14">
        <w:rPr>
          <w:rFonts w:ascii="Times New Roman" w:hAnsi="Times New Roman" w:cs="Times New Roman"/>
        </w:rPr>
        <w:t>5</w:t>
      </w:r>
      <w:r w:rsidRPr="000E0F14">
        <w:rPr>
          <w:rFonts w:ascii="Times New Roman" w:hAnsi="Times New Roman" w:cs="Times New Roman"/>
        </w:rPr>
        <w:t xml:space="preserve">. godine </w:t>
      </w:r>
      <w:r w:rsidRPr="00370597">
        <w:rPr>
          <w:rFonts w:ascii="Times New Roman" w:hAnsi="Times New Roman" w:cs="Times New Roman"/>
        </w:rPr>
        <w:t>održan</w:t>
      </w:r>
      <w:r w:rsidR="00530BBE" w:rsidRPr="00370597">
        <w:rPr>
          <w:rFonts w:ascii="Times New Roman" w:hAnsi="Times New Roman" w:cs="Times New Roman"/>
        </w:rPr>
        <w:t>a</w:t>
      </w:r>
      <w:r w:rsidRPr="00370597">
        <w:rPr>
          <w:rFonts w:ascii="Times New Roman" w:hAnsi="Times New Roman" w:cs="Times New Roman"/>
        </w:rPr>
        <w:t xml:space="preserve"> </w:t>
      </w:r>
      <w:r w:rsidR="00530BBE" w:rsidRPr="00370597">
        <w:rPr>
          <w:rFonts w:ascii="Times New Roman" w:hAnsi="Times New Roman" w:cs="Times New Roman"/>
        </w:rPr>
        <w:t>je</w:t>
      </w:r>
      <w:r w:rsidRPr="00370597">
        <w:rPr>
          <w:rFonts w:ascii="Times New Roman" w:hAnsi="Times New Roman" w:cs="Times New Roman"/>
        </w:rPr>
        <w:t xml:space="preserve"> </w:t>
      </w:r>
      <w:r w:rsidR="00530BBE" w:rsidRPr="00370597">
        <w:rPr>
          <w:rFonts w:ascii="Times New Roman" w:hAnsi="Times New Roman" w:cs="Times New Roman"/>
        </w:rPr>
        <w:t>jedna</w:t>
      </w:r>
      <w:r w:rsidRPr="00370597">
        <w:rPr>
          <w:rFonts w:ascii="Times New Roman" w:hAnsi="Times New Roman" w:cs="Times New Roman"/>
        </w:rPr>
        <w:t xml:space="preserve"> redovn</w:t>
      </w:r>
      <w:r w:rsidR="00577EAF">
        <w:rPr>
          <w:rFonts w:ascii="Times New Roman" w:hAnsi="Times New Roman" w:cs="Times New Roman"/>
        </w:rPr>
        <w:t>a</w:t>
      </w:r>
      <w:r w:rsidRPr="00370597">
        <w:rPr>
          <w:rFonts w:ascii="Times New Roman" w:hAnsi="Times New Roman" w:cs="Times New Roman"/>
        </w:rPr>
        <w:t xml:space="preserve"> sjednic</w:t>
      </w:r>
      <w:r w:rsidR="00530BBE" w:rsidRPr="00370597">
        <w:rPr>
          <w:rFonts w:ascii="Times New Roman" w:hAnsi="Times New Roman" w:cs="Times New Roman"/>
        </w:rPr>
        <w:t>a</w:t>
      </w:r>
      <w:r w:rsidRPr="00370597">
        <w:rPr>
          <w:rFonts w:ascii="Times New Roman" w:hAnsi="Times New Roman" w:cs="Times New Roman"/>
        </w:rPr>
        <w:t xml:space="preserve"> </w:t>
      </w:r>
      <w:r w:rsidR="008471D0" w:rsidRPr="00370597">
        <w:rPr>
          <w:rFonts w:ascii="Times New Roman" w:hAnsi="Times New Roman" w:cs="Times New Roman"/>
        </w:rPr>
        <w:t xml:space="preserve">i </w:t>
      </w:r>
      <w:r w:rsidR="00370597" w:rsidRPr="00370597">
        <w:rPr>
          <w:rFonts w:ascii="Times New Roman" w:hAnsi="Times New Roman" w:cs="Times New Roman"/>
        </w:rPr>
        <w:t>9</w:t>
      </w:r>
      <w:r w:rsidR="0036496E" w:rsidRPr="00370597">
        <w:rPr>
          <w:rFonts w:ascii="Times New Roman" w:hAnsi="Times New Roman" w:cs="Times New Roman"/>
        </w:rPr>
        <w:t xml:space="preserve"> </w:t>
      </w:r>
      <w:r w:rsidR="008471D0" w:rsidRPr="00370597">
        <w:rPr>
          <w:rFonts w:ascii="Times New Roman" w:hAnsi="Times New Roman" w:cs="Times New Roman"/>
        </w:rPr>
        <w:t xml:space="preserve">izvanrednih sjednica </w:t>
      </w:r>
      <w:r w:rsidR="0036496E" w:rsidRPr="00370597">
        <w:rPr>
          <w:rFonts w:ascii="Times New Roman" w:hAnsi="Times New Roman" w:cs="Times New Roman"/>
        </w:rPr>
        <w:t>Stožera civilne zaštite</w:t>
      </w:r>
      <w:r w:rsidR="007C1072" w:rsidRPr="00370597">
        <w:rPr>
          <w:rFonts w:ascii="Times New Roman" w:hAnsi="Times New Roman" w:cs="Times New Roman"/>
        </w:rPr>
        <w:t>.</w:t>
      </w:r>
    </w:p>
    <w:p w14:paraId="3C58BE57" w14:textId="517902BE" w:rsidR="007C1072" w:rsidRPr="00DB1801" w:rsidRDefault="008471D0" w:rsidP="007420EB">
      <w:pPr>
        <w:tabs>
          <w:tab w:val="left" w:pos="360"/>
        </w:tabs>
        <w:rPr>
          <w:rFonts w:ascii="Times New Roman" w:hAnsi="Times New Roman" w:cs="Times New Roman"/>
        </w:rPr>
      </w:pPr>
      <w:r w:rsidRPr="00DB1801">
        <w:rPr>
          <w:rFonts w:ascii="Times New Roman" w:hAnsi="Times New Roman" w:cs="Times New Roman"/>
        </w:rPr>
        <w:t>Redovn</w:t>
      </w:r>
      <w:r w:rsidR="00370597" w:rsidRPr="00DB1801">
        <w:rPr>
          <w:rFonts w:ascii="Times New Roman" w:hAnsi="Times New Roman" w:cs="Times New Roman"/>
        </w:rPr>
        <w:t>a</w:t>
      </w:r>
      <w:r w:rsidRPr="00DB1801">
        <w:rPr>
          <w:rFonts w:ascii="Times New Roman" w:hAnsi="Times New Roman" w:cs="Times New Roman"/>
        </w:rPr>
        <w:t xml:space="preserve"> sjednic</w:t>
      </w:r>
      <w:r w:rsidR="00370597" w:rsidRPr="00DB1801">
        <w:rPr>
          <w:rFonts w:ascii="Times New Roman" w:hAnsi="Times New Roman" w:cs="Times New Roman"/>
        </w:rPr>
        <w:t>a</w:t>
      </w:r>
      <w:r w:rsidRPr="00DB1801">
        <w:rPr>
          <w:rFonts w:ascii="Times New Roman" w:hAnsi="Times New Roman" w:cs="Times New Roman"/>
        </w:rPr>
        <w:t xml:space="preserve"> Stožera održan</w:t>
      </w:r>
      <w:r w:rsidR="00370597" w:rsidRPr="00DB1801">
        <w:rPr>
          <w:rFonts w:ascii="Times New Roman" w:hAnsi="Times New Roman" w:cs="Times New Roman"/>
        </w:rPr>
        <w:t>a</w:t>
      </w:r>
      <w:r w:rsidRPr="00DB1801">
        <w:rPr>
          <w:rFonts w:ascii="Times New Roman" w:hAnsi="Times New Roman" w:cs="Times New Roman"/>
        </w:rPr>
        <w:t xml:space="preserve"> </w:t>
      </w:r>
      <w:r w:rsidR="00370597" w:rsidRPr="00DB1801">
        <w:rPr>
          <w:rFonts w:ascii="Times New Roman" w:hAnsi="Times New Roman" w:cs="Times New Roman"/>
        </w:rPr>
        <w:t>je</w:t>
      </w:r>
      <w:r w:rsidRPr="00DB1801">
        <w:rPr>
          <w:rFonts w:ascii="Times New Roman" w:hAnsi="Times New Roman" w:cs="Times New Roman"/>
        </w:rPr>
        <w:t xml:space="preserve">: </w:t>
      </w:r>
      <w:r w:rsidR="00DB1801" w:rsidRPr="00DB1801">
        <w:rPr>
          <w:rFonts w:ascii="Times New Roman" w:hAnsi="Times New Roman" w:cs="Times New Roman"/>
        </w:rPr>
        <w:t>17</w:t>
      </w:r>
      <w:r w:rsidR="00AD47A7" w:rsidRPr="00DB1801">
        <w:rPr>
          <w:rFonts w:ascii="Times New Roman" w:hAnsi="Times New Roman" w:cs="Times New Roman"/>
        </w:rPr>
        <w:t>.0</w:t>
      </w:r>
      <w:r w:rsidR="00DB1801" w:rsidRPr="00DB1801">
        <w:rPr>
          <w:rFonts w:ascii="Times New Roman" w:hAnsi="Times New Roman" w:cs="Times New Roman"/>
        </w:rPr>
        <w:t>4</w:t>
      </w:r>
      <w:r w:rsidR="00AD47A7" w:rsidRPr="00DB1801">
        <w:rPr>
          <w:rFonts w:ascii="Times New Roman" w:hAnsi="Times New Roman" w:cs="Times New Roman"/>
        </w:rPr>
        <w:t>.202</w:t>
      </w:r>
      <w:r w:rsidR="00DB1801" w:rsidRPr="00DB1801">
        <w:rPr>
          <w:rFonts w:ascii="Times New Roman" w:hAnsi="Times New Roman" w:cs="Times New Roman"/>
        </w:rPr>
        <w:t>5</w:t>
      </w:r>
      <w:r w:rsidR="00AD47A7" w:rsidRPr="00DB1801">
        <w:rPr>
          <w:rFonts w:ascii="Times New Roman" w:hAnsi="Times New Roman" w:cs="Times New Roman"/>
        </w:rPr>
        <w:t>.</w:t>
      </w:r>
      <w:r w:rsidR="00CA6986" w:rsidRPr="00DB1801">
        <w:rPr>
          <w:rFonts w:ascii="Times New Roman" w:hAnsi="Times New Roman" w:cs="Times New Roman"/>
        </w:rPr>
        <w:t xml:space="preserve"> u svrhu donošenja redovnih godišnjih planova i aktivnosti</w:t>
      </w:r>
      <w:r w:rsidR="00575D40" w:rsidRPr="00DB1801">
        <w:rPr>
          <w:rFonts w:ascii="Times New Roman" w:hAnsi="Times New Roman" w:cs="Times New Roman"/>
        </w:rPr>
        <w:t>, pripreme za protupožarnu sezonu</w:t>
      </w:r>
      <w:r w:rsidR="005D3DFA" w:rsidRPr="00DB1801">
        <w:rPr>
          <w:rFonts w:ascii="Times New Roman" w:hAnsi="Times New Roman" w:cs="Times New Roman"/>
        </w:rPr>
        <w:t xml:space="preserve"> te unapređenj</w:t>
      </w:r>
      <w:r w:rsidR="004E4226" w:rsidRPr="00DB1801">
        <w:rPr>
          <w:rFonts w:ascii="Times New Roman" w:hAnsi="Times New Roman" w:cs="Times New Roman"/>
        </w:rPr>
        <w:t xml:space="preserve">e sustava civilne zaštite. </w:t>
      </w:r>
    </w:p>
    <w:p w14:paraId="0EA49822" w14:textId="77777777" w:rsidR="00026D21" w:rsidRDefault="00706612" w:rsidP="007420EB">
      <w:pPr>
        <w:tabs>
          <w:tab w:val="left" w:pos="360"/>
        </w:tabs>
        <w:rPr>
          <w:rFonts w:ascii="Times New Roman" w:hAnsi="Times New Roman" w:cs="Times New Roman"/>
        </w:rPr>
      </w:pPr>
      <w:r w:rsidRPr="00577EAF">
        <w:rPr>
          <w:rFonts w:ascii="Times New Roman" w:hAnsi="Times New Roman" w:cs="Times New Roman"/>
        </w:rPr>
        <w:t>Izvanredne sjednice Stožera</w:t>
      </w:r>
      <w:r w:rsidR="00C55261" w:rsidRPr="00577EAF">
        <w:rPr>
          <w:rFonts w:ascii="Times New Roman" w:hAnsi="Times New Roman" w:cs="Times New Roman"/>
        </w:rPr>
        <w:t xml:space="preserve"> </w:t>
      </w:r>
      <w:r w:rsidR="009207E4" w:rsidRPr="00577EAF">
        <w:rPr>
          <w:rFonts w:ascii="Times New Roman" w:hAnsi="Times New Roman" w:cs="Times New Roman"/>
        </w:rPr>
        <w:t>održane su:</w:t>
      </w:r>
      <w:r w:rsidR="00DB1801" w:rsidRPr="00577EAF">
        <w:rPr>
          <w:rFonts w:ascii="Times New Roman" w:hAnsi="Times New Roman" w:cs="Times New Roman"/>
        </w:rPr>
        <w:t xml:space="preserve"> 17.03.2025., </w:t>
      </w:r>
      <w:r w:rsidR="009D08B8" w:rsidRPr="00577EAF">
        <w:rPr>
          <w:rFonts w:ascii="Times New Roman" w:hAnsi="Times New Roman" w:cs="Times New Roman"/>
        </w:rPr>
        <w:t xml:space="preserve">27.03.2025., 28.03.2025., </w:t>
      </w:r>
      <w:r w:rsidR="00F81E35" w:rsidRPr="00577EAF">
        <w:rPr>
          <w:rFonts w:ascii="Times New Roman" w:hAnsi="Times New Roman" w:cs="Times New Roman"/>
        </w:rPr>
        <w:t>29.03.2025. (dvije sjednice), 01.07.</w:t>
      </w:r>
      <w:r w:rsidR="00577EAF" w:rsidRPr="00577EAF">
        <w:rPr>
          <w:rFonts w:ascii="Times New Roman" w:hAnsi="Times New Roman" w:cs="Times New Roman"/>
        </w:rPr>
        <w:t>2025., 03.07.2025., 25.11.2025., i 26.11.2025. godine.</w:t>
      </w:r>
      <w:r w:rsidR="00DB1801" w:rsidRPr="00577EAF">
        <w:rPr>
          <w:rFonts w:ascii="Times New Roman" w:hAnsi="Times New Roman" w:cs="Times New Roman"/>
        </w:rPr>
        <w:t xml:space="preserve"> </w:t>
      </w:r>
      <w:r w:rsidR="0014294F" w:rsidRPr="00577EAF">
        <w:rPr>
          <w:rFonts w:ascii="Times New Roman" w:hAnsi="Times New Roman" w:cs="Times New Roman"/>
        </w:rPr>
        <w:t xml:space="preserve"> </w:t>
      </w:r>
    </w:p>
    <w:p w14:paraId="6DAE1512" w14:textId="19C3E444" w:rsidR="0046128B" w:rsidRPr="0046128B" w:rsidRDefault="00575D40" w:rsidP="0046128B">
      <w:pPr>
        <w:tabs>
          <w:tab w:val="left" w:pos="360"/>
        </w:tabs>
        <w:rPr>
          <w:rFonts w:ascii="Times New Roman" w:hAnsi="Times New Roman" w:cs="Times New Roman"/>
        </w:rPr>
      </w:pPr>
      <w:r w:rsidRPr="00302EE4">
        <w:rPr>
          <w:rFonts w:ascii="Times New Roman" w:hAnsi="Times New Roman" w:cs="Times New Roman"/>
        </w:rPr>
        <w:t>I</w:t>
      </w:r>
      <w:r w:rsidR="0014294F" w:rsidRPr="00302EE4">
        <w:rPr>
          <w:rFonts w:ascii="Times New Roman" w:hAnsi="Times New Roman" w:cs="Times New Roman"/>
        </w:rPr>
        <w:t>zvan</w:t>
      </w:r>
      <w:r w:rsidRPr="00302EE4">
        <w:rPr>
          <w:rFonts w:ascii="Times New Roman" w:hAnsi="Times New Roman" w:cs="Times New Roman"/>
        </w:rPr>
        <w:t>redn</w:t>
      </w:r>
      <w:r w:rsidR="005139E7" w:rsidRPr="00302EE4">
        <w:rPr>
          <w:rFonts w:ascii="Times New Roman" w:hAnsi="Times New Roman" w:cs="Times New Roman"/>
        </w:rPr>
        <w:t>e</w:t>
      </w:r>
      <w:r w:rsidRPr="00302EE4">
        <w:rPr>
          <w:rFonts w:ascii="Times New Roman" w:hAnsi="Times New Roman" w:cs="Times New Roman"/>
        </w:rPr>
        <w:t xml:space="preserve"> sjednice Stožera </w:t>
      </w:r>
      <w:r w:rsidR="008916AE" w:rsidRPr="00FF77CD">
        <w:rPr>
          <w:rFonts w:ascii="Times New Roman" w:hAnsi="Times New Roman" w:cs="Times New Roman"/>
        </w:rPr>
        <w:t>održan</w:t>
      </w:r>
      <w:r w:rsidR="005139E7" w:rsidRPr="00FF77CD">
        <w:rPr>
          <w:rFonts w:ascii="Times New Roman" w:hAnsi="Times New Roman" w:cs="Times New Roman"/>
        </w:rPr>
        <w:t>ih</w:t>
      </w:r>
      <w:r w:rsidR="008916AE" w:rsidRPr="00FF77CD">
        <w:rPr>
          <w:rFonts w:ascii="Times New Roman" w:hAnsi="Times New Roman" w:cs="Times New Roman"/>
        </w:rPr>
        <w:t xml:space="preserve"> </w:t>
      </w:r>
      <w:r w:rsidRPr="00FF77CD">
        <w:rPr>
          <w:rFonts w:ascii="Times New Roman" w:hAnsi="Times New Roman" w:cs="Times New Roman"/>
        </w:rPr>
        <w:t xml:space="preserve">u </w:t>
      </w:r>
      <w:r w:rsidR="005139E7" w:rsidRPr="00FF77CD">
        <w:rPr>
          <w:rFonts w:ascii="Times New Roman" w:hAnsi="Times New Roman" w:cs="Times New Roman"/>
        </w:rPr>
        <w:t>ožujku</w:t>
      </w:r>
      <w:r w:rsidRPr="00FF77CD">
        <w:rPr>
          <w:rFonts w:ascii="Times New Roman" w:hAnsi="Times New Roman" w:cs="Times New Roman"/>
        </w:rPr>
        <w:t xml:space="preserve"> 202</w:t>
      </w:r>
      <w:r w:rsidR="005139E7" w:rsidRPr="00FF77CD">
        <w:rPr>
          <w:rFonts w:ascii="Times New Roman" w:hAnsi="Times New Roman" w:cs="Times New Roman"/>
        </w:rPr>
        <w:t>5</w:t>
      </w:r>
      <w:r w:rsidRPr="00FF77CD">
        <w:rPr>
          <w:rFonts w:ascii="Times New Roman" w:hAnsi="Times New Roman" w:cs="Times New Roman"/>
        </w:rPr>
        <w:t xml:space="preserve">. </w:t>
      </w:r>
      <w:r w:rsidR="008F49D8" w:rsidRPr="00FF77CD">
        <w:rPr>
          <w:rFonts w:ascii="Times New Roman" w:hAnsi="Times New Roman" w:cs="Times New Roman"/>
        </w:rPr>
        <w:t xml:space="preserve">godine </w:t>
      </w:r>
      <w:r w:rsidRPr="00FF77CD">
        <w:rPr>
          <w:rFonts w:ascii="Times New Roman" w:hAnsi="Times New Roman" w:cs="Times New Roman"/>
        </w:rPr>
        <w:t>održan</w:t>
      </w:r>
      <w:r w:rsidR="005139E7" w:rsidRPr="00FF77CD">
        <w:rPr>
          <w:rFonts w:ascii="Times New Roman" w:hAnsi="Times New Roman" w:cs="Times New Roman"/>
        </w:rPr>
        <w:t>e</w:t>
      </w:r>
      <w:r w:rsidRPr="00FF77CD">
        <w:rPr>
          <w:rFonts w:ascii="Times New Roman" w:hAnsi="Times New Roman" w:cs="Times New Roman"/>
        </w:rPr>
        <w:t xml:space="preserve"> </w:t>
      </w:r>
      <w:r w:rsidR="005139E7" w:rsidRPr="00FF77CD">
        <w:rPr>
          <w:rFonts w:ascii="Times New Roman" w:hAnsi="Times New Roman" w:cs="Times New Roman"/>
        </w:rPr>
        <w:t>su</w:t>
      </w:r>
      <w:r w:rsidR="00731BD5" w:rsidRPr="00731BD5">
        <w:rPr>
          <w:rFonts w:ascii="Times New Roman" w:hAnsi="Times New Roman" w:cs="Times New Roman"/>
          <w:color w:val="EE0000"/>
        </w:rPr>
        <w:t xml:space="preserve"> </w:t>
      </w:r>
      <w:r w:rsidR="00731BD5" w:rsidRPr="00731BD5">
        <w:rPr>
          <w:rFonts w:ascii="Times New Roman" w:hAnsi="Times New Roman" w:cs="Times New Roman"/>
        </w:rPr>
        <w:t>u više navrata</w:t>
      </w:r>
      <w:r w:rsidR="00E51773" w:rsidRPr="00FF77CD">
        <w:rPr>
          <w:rFonts w:ascii="Times New Roman" w:hAnsi="Times New Roman" w:cs="Times New Roman"/>
        </w:rPr>
        <w:t xml:space="preserve"> </w:t>
      </w:r>
      <w:r w:rsidRPr="00FF77CD">
        <w:rPr>
          <w:rFonts w:ascii="Times New Roman" w:hAnsi="Times New Roman" w:cs="Times New Roman"/>
        </w:rPr>
        <w:t xml:space="preserve">iz razloga </w:t>
      </w:r>
      <w:r w:rsidR="00E51773" w:rsidRPr="00FF77CD">
        <w:rPr>
          <w:rFonts w:ascii="Times New Roman" w:hAnsi="Times New Roman" w:cs="Times New Roman"/>
        </w:rPr>
        <w:t xml:space="preserve">velikih količine oborina u kratkom vremenu </w:t>
      </w:r>
      <w:r w:rsidR="004F3AF9">
        <w:rPr>
          <w:rFonts w:ascii="Times New Roman" w:hAnsi="Times New Roman" w:cs="Times New Roman"/>
        </w:rPr>
        <w:t>i</w:t>
      </w:r>
      <w:r w:rsidR="00002E39" w:rsidRPr="00FF77CD">
        <w:rPr>
          <w:rFonts w:ascii="Times New Roman" w:hAnsi="Times New Roman" w:cs="Times New Roman"/>
        </w:rPr>
        <w:t xml:space="preserve"> naglog </w:t>
      </w:r>
      <w:r w:rsidR="00E51773" w:rsidRPr="00FF77CD">
        <w:rPr>
          <w:rFonts w:ascii="Times New Roman" w:hAnsi="Times New Roman" w:cs="Times New Roman"/>
        </w:rPr>
        <w:t>po</w:t>
      </w:r>
      <w:r w:rsidR="00002E39" w:rsidRPr="00FF77CD">
        <w:rPr>
          <w:rFonts w:ascii="Times New Roman" w:hAnsi="Times New Roman" w:cs="Times New Roman"/>
        </w:rPr>
        <w:t>rasta</w:t>
      </w:r>
      <w:r w:rsidR="00026D21" w:rsidRPr="00FF77CD">
        <w:rPr>
          <w:rFonts w:ascii="Times New Roman" w:hAnsi="Times New Roman" w:cs="Times New Roman"/>
        </w:rPr>
        <w:t xml:space="preserve"> vodostaja rijeka, </w:t>
      </w:r>
      <w:r w:rsidR="00FF77CD" w:rsidRPr="00FF77CD">
        <w:rPr>
          <w:rFonts w:ascii="Times New Roman" w:hAnsi="Times New Roman" w:cs="Times New Roman"/>
        </w:rPr>
        <w:t xml:space="preserve">te su </w:t>
      </w:r>
      <w:r w:rsidR="00026D21" w:rsidRPr="00FF77CD">
        <w:rPr>
          <w:rFonts w:ascii="Times New Roman" w:hAnsi="Times New Roman" w:cs="Times New Roman"/>
        </w:rPr>
        <w:t>poduze</w:t>
      </w:r>
      <w:r w:rsidR="00FF77CD" w:rsidRPr="00FF77CD">
        <w:rPr>
          <w:rFonts w:ascii="Times New Roman" w:hAnsi="Times New Roman" w:cs="Times New Roman"/>
        </w:rPr>
        <w:t>te</w:t>
      </w:r>
      <w:r w:rsidR="00026D21" w:rsidRPr="00FF77CD">
        <w:rPr>
          <w:rFonts w:ascii="Times New Roman" w:hAnsi="Times New Roman" w:cs="Times New Roman"/>
        </w:rPr>
        <w:t xml:space="preserve"> sve pripremne aktivnosti</w:t>
      </w:r>
      <w:r w:rsidR="00FF77CD" w:rsidRPr="00FF77CD">
        <w:rPr>
          <w:rFonts w:ascii="Times New Roman" w:hAnsi="Times New Roman" w:cs="Times New Roman"/>
        </w:rPr>
        <w:t xml:space="preserve"> na sustavu obrane od poplava</w:t>
      </w:r>
      <w:r w:rsidR="0046128B">
        <w:rPr>
          <w:rFonts w:ascii="Times New Roman" w:hAnsi="Times New Roman" w:cs="Times New Roman"/>
        </w:rPr>
        <w:t xml:space="preserve"> i</w:t>
      </w:r>
      <w:r w:rsidR="0046128B" w:rsidRPr="0046128B">
        <w:rPr>
          <w:rFonts w:ascii="Times New Roman" w:hAnsi="Times New Roman" w:cs="Times New Roman"/>
          <w:color w:val="EE0000"/>
        </w:rPr>
        <w:t xml:space="preserve"> </w:t>
      </w:r>
      <w:r w:rsidR="00F766BE" w:rsidRPr="0046128B">
        <w:rPr>
          <w:rFonts w:ascii="Times New Roman" w:hAnsi="Times New Roman" w:cs="Times New Roman"/>
        </w:rPr>
        <w:t>koordina</w:t>
      </w:r>
      <w:r w:rsidR="00F766BE">
        <w:rPr>
          <w:rFonts w:ascii="Times New Roman" w:hAnsi="Times New Roman" w:cs="Times New Roman"/>
        </w:rPr>
        <w:t>cija</w:t>
      </w:r>
      <w:r w:rsidR="0046128B" w:rsidRPr="0046128B">
        <w:rPr>
          <w:rFonts w:ascii="Times New Roman" w:hAnsi="Times New Roman" w:cs="Times New Roman"/>
        </w:rPr>
        <w:t xml:space="preserve"> sa operativnim snagama civilne zaštite. </w:t>
      </w:r>
    </w:p>
    <w:p w14:paraId="7F131C89" w14:textId="268E1304" w:rsidR="004F3AF9" w:rsidRPr="00DE509B" w:rsidRDefault="00EE55FE" w:rsidP="007420EB">
      <w:pPr>
        <w:tabs>
          <w:tab w:val="left" w:pos="360"/>
        </w:tabs>
        <w:rPr>
          <w:rFonts w:ascii="Times New Roman" w:hAnsi="Times New Roman" w:cs="Times New Roman"/>
        </w:rPr>
      </w:pPr>
      <w:r w:rsidRPr="00DE509B">
        <w:rPr>
          <w:rFonts w:ascii="Times New Roman" w:hAnsi="Times New Roman" w:cs="Times New Roman"/>
        </w:rPr>
        <w:t xml:space="preserve">Izvanredne sjednice Stožera održane </w:t>
      </w:r>
      <w:r w:rsidR="00B106E7" w:rsidRPr="00DE509B">
        <w:rPr>
          <w:rFonts w:ascii="Times New Roman" w:hAnsi="Times New Roman" w:cs="Times New Roman"/>
        </w:rPr>
        <w:t xml:space="preserve">srpnju </w:t>
      </w:r>
      <w:r w:rsidR="00C452C9" w:rsidRPr="00DE509B">
        <w:rPr>
          <w:rFonts w:ascii="Times New Roman" w:hAnsi="Times New Roman" w:cs="Times New Roman"/>
        </w:rPr>
        <w:t xml:space="preserve">2025. godine održane su na temu </w:t>
      </w:r>
      <w:r w:rsidR="00DE1574" w:rsidRPr="00DE509B">
        <w:rPr>
          <w:rFonts w:ascii="Times New Roman" w:hAnsi="Times New Roman" w:cs="Times New Roman"/>
        </w:rPr>
        <w:t xml:space="preserve">početka </w:t>
      </w:r>
      <w:r w:rsidR="00B106E7" w:rsidRPr="00DE509B">
        <w:rPr>
          <w:rFonts w:ascii="Times New Roman" w:hAnsi="Times New Roman" w:cs="Times New Roman"/>
        </w:rPr>
        <w:t>turističk</w:t>
      </w:r>
      <w:r w:rsidR="00DE1574" w:rsidRPr="00DE509B">
        <w:rPr>
          <w:rFonts w:ascii="Times New Roman" w:hAnsi="Times New Roman" w:cs="Times New Roman"/>
        </w:rPr>
        <w:t xml:space="preserve">e sezone te </w:t>
      </w:r>
      <w:r w:rsidR="00B106E7" w:rsidRPr="00DE509B">
        <w:rPr>
          <w:rFonts w:ascii="Times New Roman" w:hAnsi="Times New Roman" w:cs="Times New Roman"/>
        </w:rPr>
        <w:t>vikend</w:t>
      </w:r>
      <w:r w:rsidR="000C1861" w:rsidRPr="00DE509B">
        <w:rPr>
          <w:rFonts w:ascii="Times New Roman" w:hAnsi="Times New Roman" w:cs="Times New Roman"/>
        </w:rPr>
        <w:t>a u kojem se očekiv</w:t>
      </w:r>
      <w:r w:rsidR="00071A51" w:rsidRPr="00DE509B">
        <w:rPr>
          <w:rFonts w:ascii="Times New Roman" w:hAnsi="Times New Roman" w:cs="Times New Roman"/>
        </w:rPr>
        <w:t>ao pojačani</w:t>
      </w:r>
      <w:r w:rsidR="00B106E7" w:rsidRPr="00DE509B">
        <w:rPr>
          <w:rFonts w:ascii="Times New Roman" w:hAnsi="Times New Roman" w:cs="Times New Roman"/>
        </w:rPr>
        <w:t xml:space="preserve"> promet na cestama prema moru, a </w:t>
      </w:r>
      <w:r w:rsidR="00071A51" w:rsidRPr="00DE509B">
        <w:rPr>
          <w:rFonts w:ascii="Times New Roman" w:hAnsi="Times New Roman" w:cs="Times New Roman"/>
        </w:rPr>
        <w:t xml:space="preserve">ujedno su </w:t>
      </w:r>
      <w:r w:rsidR="00B106E7" w:rsidRPr="00DE509B">
        <w:rPr>
          <w:rFonts w:ascii="Times New Roman" w:hAnsi="Times New Roman" w:cs="Times New Roman"/>
        </w:rPr>
        <w:t xml:space="preserve">se </w:t>
      </w:r>
      <w:r w:rsidR="00F15A93" w:rsidRPr="00DE509B">
        <w:rPr>
          <w:rFonts w:ascii="Times New Roman" w:hAnsi="Times New Roman" w:cs="Times New Roman"/>
        </w:rPr>
        <w:t xml:space="preserve">očekivale i </w:t>
      </w:r>
      <w:r w:rsidR="00B106E7" w:rsidRPr="00DE509B">
        <w:rPr>
          <w:rFonts w:ascii="Times New Roman" w:hAnsi="Times New Roman" w:cs="Times New Roman"/>
        </w:rPr>
        <w:t xml:space="preserve">gužve u prometu prema Zagrebu zbog </w:t>
      </w:r>
      <w:r w:rsidR="00F15A93" w:rsidRPr="00DE509B">
        <w:rPr>
          <w:rFonts w:ascii="Times New Roman" w:hAnsi="Times New Roman" w:cs="Times New Roman"/>
        </w:rPr>
        <w:t>održavanja</w:t>
      </w:r>
      <w:r w:rsidR="00B106E7" w:rsidRPr="00DE509B">
        <w:rPr>
          <w:rFonts w:ascii="Times New Roman" w:hAnsi="Times New Roman" w:cs="Times New Roman"/>
        </w:rPr>
        <w:t xml:space="preserve"> koncerta</w:t>
      </w:r>
      <w:r w:rsidR="00F15A93" w:rsidRPr="00DE509B">
        <w:rPr>
          <w:rFonts w:ascii="Times New Roman" w:hAnsi="Times New Roman" w:cs="Times New Roman"/>
        </w:rPr>
        <w:t>.</w:t>
      </w:r>
    </w:p>
    <w:p w14:paraId="1A3011CB" w14:textId="2F2B0A2A" w:rsidR="00CF4917" w:rsidRPr="0098053F" w:rsidRDefault="008916AE" w:rsidP="00CF4917">
      <w:pPr>
        <w:tabs>
          <w:tab w:val="left" w:pos="360"/>
        </w:tabs>
        <w:rPr>
          <w:rFonts w:ascii="Times New Roman" w:hAnsi="Times New Roman" w:cs="Times New Roman"/>
        </w:rPr>
      </w:pPr>
      <w:r w:rsidRPr="0098053F">
        <w:rPr>
          <w:rFonts w:ascii="Times New Roman" w:hAnsi="Times New Roman" w:cs="Times New Roman"/>
        </w:rPr>
        <w:t xml:space="preserve">Izvanredne sjednice Stožera </w:t>
      </w:r>
      <w:r w:rsidR="008F49D8" w:rsidRPr="0098053F">
        <w:rPr>
          <w:rFonts w:ascii="Times New Roman" w:hAnsi="Times New Roman" w:cs="Times New Roman"/>
        </w:rPr>
        <w:t>održan</w:t>
      </w:r>
      <w:r w:rsidR="00B86187" w:rsidRPr="0098053F">
        <w:rPr>
          <w:rFonts w:ascii="Times New Roman" w:hAnsi="Times New Roman" w:cs="Times New Roman"/>
        </w:rPr>
        <w:t xml:space="preserve">e </w:t>
      </w:r>
      <w:r w:rsidRPr="0098053F">
        <w:rPr>
          <w:rFonts w:ascii="Times New Roman" w:hAnsi="Times New Roman" w:cs="Times New Roman"/>
        </w:rPr>
        <w:t xml:space="preserve">u </w:t>
      </w:r>
      <w:r w:rsidR="00DE509B" w:rsidRPr="0098053F">
        <w:rPr>
          <w:rFonts w:ascii="Times New Roman" w:hAnsi="Times New Roman" w:cs="Times New Roman"/>
        </w:rPr>
        <w:t>studenom</w:t>
      </w:r>
      <w:r w:rsidRPr="0098053F">
        <w:rPr>
          <w:rFonts w:ascii="Times New Roman" w:hAnsi="Times New Roman" w:cs="Times New Roman"/>
        </w:rPr>
        <w:t xml:space="preserve"> 202</w:t>
      </w:r>
      <w:r w:rsidR="00DE509B" w:rsidRPr="0098053F">
        <w:rPr>
          <w:rFonts w:ascii="Times New Roman" w:hAnsi="Times New Roman" w:cs="Times New Roman"/>
        </w:rPr>
        <w:t>5</w:t>
      </w:r>
      <w:r w:rsidRPr="0098053F">
        <w:rPr>
          <w:rFonts w:ascii="Times New Roman" w:hAnsi="Times New Roman" w:cs="Times New Roman"/>
        </w:rPr>
        <w:t>.</w:t>
      </w:r>
      <w:r w:rsidR="00B86187" w:rsidRPr="0098053F">
        <w:rPr>
          <w:rFonts w:ascii="Times New Roman" w:hAnsi="Times New Roman" w:cs="Times New Roman"/>
        </w:rPr>
        <w:t xml:space="preserve"> godine </w:t>
      </w:r>
      <w:r w:rsidR="006B22BE" w:rsidRPr="0098053F">
        <w:rPr>
          <w:rFonts w:ascii="Times New Roman" w:hAnsi="Times New Roman" w:cs="Times New Roman"/>
        </w:rPr>
        <w:t xml:space="preserve">održane su iz razloga </w:t>
      </w:r>
      <w:r w:rsidR="00002C66" w:rsidRPr="0098053F">
        <w:rPr>
          <w:rFonts w:ascii="Times New Roman" w:hAnsi="Times New Roman" w:cs="Times New Roman"/>
        </w:rPr>
        <w:t xml:space="preserve">najave </w:t>
      </w:r>
      <w:r w:rsidR="006B22BE" w:rsidRPr="0098053F">
        <w:rPr>
          <w:rFonts w:ascii="Times New Roman" w:hAnsi="Times New Roman" w:cs="Times New Roman"/>
        </w:rPr>
        <w:t xml:space="preserve">velikih količine oborina </w:t>
      </w:r>
      <w:r w:rsidR="00BD73BC" w:rsidRPr="0098053F">
        <w:rPr>
          <w:rFonts w:ascii="Times New Roman" w:hAnsi="Times New Roman" w:cs="Times New Roman"/>
        </w:rPr>
        <w:t xml:space="preserve">te očekivanog </w:t>
      </w:r>
      <w:r w:rsidR="006B22BE" w:rsidRPr="0098053F">
        <w:rPr>
          <w:rFonts w:ascii="Times New Roman" w:hAnsi="Times New Roman" w:cs="Times New Roman"/>
        </w:rPr>
        <w:t>porasta vodostaja rijeka</w:t>
      </w:r>
      <w:r w:rsidR="009F4A72" w:rsidRPr="0098053F">
        <w:rPr>
          <w:rFonts w:ascii="Times New Roman" w:hAnsi="Times New Roman" w:cs="Times New Roman"/>
        </w:rPr>
        <w:t>.</w:t>
      </w:r>
      <w:r w:rsidR="001E7390" w:rsidRPr="0098053F">
        <w:rPr>
          <w:rFonts w:ascii="Times New Roman" w:hAnsi="Times New Roman" w:cs="Times New Roman"/>
        </w:rPr>
        <w:t xml:space="preserve"> Bez obzira na najavljene </w:t>
      </w:r>
      <w:r w:rsidR="00CF4917" w:rsidRPr="0098053F">
        <w:rPr>
          <w:rFonts w:ascii="Times New Roman" w:hAnsi="Times New Roman" w:cs="Times New Roman"/>
        </w:rPr>
        <w:t>projekcije</w:t>
      </w:r>
      <w:r w:rsidR="00EC7865" w:rsidRPr="0098053F">
        <w:rPr>
          <w:rFonts w:ascii="Times New Roman" w:hAnsi="Times New Roman" w:cs="Times New Roman"/>
        </w:rPr>
        <w:t xml:space="preserve"> vodostaja rijeka Stožer civilne zaštite je </w:t>
      </w:r>
      <w:r w:rsidR="00CF4917" w:rsidRPr="0098053F">
        <w:rPr>
          <w:rFonts w:ascii="Times New Roman" w:hAnsi="Times New Roman" w:cs="Times New Roman"/>
        </w:rPr>
        <w:t>odlučio da se mjesnim odborima nizvodno od Karlovca dostave vreće s pijeskom kako bi u slučaju potrebe, dođe li do zatvaranja prometnica, mogli na vrijeme reagirati.</w:t>
      </w:r>
    </w:p>
    <w:p w14:paraId="0F8C08CC" w14:textId="77777777" w:rsidR="00853A3D" w:rsidRPr="003A0ABE" w:rsidRDefault="00853A3D" w:rsidP="00A47A00">
      <w:pPr>
        <w:jc w:val="left"/>
        <w:rPr>
          <w:rFonts w:ascii="Times New Roman" w:hAnsi="Times New Roman" w:cs="Times New Roman"/>
          <w:b/>
          <w:bCs/>
          <w:color w:val="EE0000"/>
          <w:lang w:val="en-US"/>
        </w:rPr>
      </w:pPr>
    </w:p>
    <w:p w14:paraId="02F51022" w14:textId="77777777" w:rsidR="00077CE1" w:rsidRDefault="00077CE1" w:rsidP="00A47A00">
      <w:pPr>
        <w:jc w:val="left"/>
        <w:rPr>
          <w:rFonts w:ascii="Times New Roman" w:hAnsi="Times New Roman" w:cs="Times New Roman"/>
          <w:b/>
          <w:bCs/>
          <w:lang w:val="en-US"/>
        </w:rPr>
      </w:pPr>
    </w:p>
    <w:p w14:paraId="443E22D8" w14:textId="77777777" w:rsidR="00077CE1" w:rsidRDefault="00077CE1" w:rsidP="00A47A00">
      <w:pPr>
        <w:jc w:val="left"/>
        <w:rPr>
          <w:rFonts w:ascii="Times New Roman" w:hAnsi="Times New Roman" w:cs="Times New Roman"/>
          <w:b/>
          <w:bCs/>
          <w:lang w:val="en-US"/>
        </w:rPr>
      </w:pPr>
    </w:p>
    <w:p w14:paraId="04034381" w14:textId="77777777" w:rsidR="00077CE1" w:rsidRDefault="00077CE1" w:rsidP="00A47A00">
      <w:pPr>
        <w:jc w:val="left"/>
        <w:rPr>
          <w:rFonts w:ascii="Times New Roman" w:hAnsi="Times New Roman" w:cs="Times New Roman"/>
          <w:b/>
          <w:bCs/>
          <w:lang w:val="en-US"/>
        </w:rPr>
      </w:pPr>
    </w:p>
    <w:p w14:paraId="40D9D676" w14:textId="77777777" w:rsidR="00077CE1" w:rsidRDefault="00077CE1" w:rsidP="00A47A00">
      <w:pPr>
        <w:jc w:val="left"/>
        <w:rPr>
          <w:rFonts w:ascii="Times New Roman" w:hAnsi="Times New Roman" w:cs="Times New Roman"/>
          <w:b/>
          <w:bCs/>
          <w:lang w:val="en-US"/>
        </w:rPr>
      </w:pPr>
    </w:p>
    <w:p w14:paraId="65E67A61" w14:textId="77777777" w:rsidR="00077CE1" w:rsidRDefault="00077CE1" w:rsidP="00A47A00">
      <w:pPr>
        <w:jc w:val="left"/>
        <w:rPr>
          <w:rFonts w:ascii="Times New Roman" w:hAnsi="Times New Roman" w:cs="Times New Roman"/>
          <w:b/>
          <w:bCs/>
          <w:lang w:val="en-US"/>
        </w:rPr>
      </w:pPr>
    </w:p>
    <w:p w14:paraId="39544AE8" w14:textId="77777777" w:rsidR="00077CE1" w:rsidRDefault="00077CE1" w:rsidP="00A47A00">
      <w:pPr>
        <w:jc w:val="left"/>
        <w:rPr>
          <w:rFonts w:ascii="Times New Roman" w:hAnsi="Times New Roman" w:cs="Times New Roman"/>
          <w:b/>
          <w:bCs/>
          <w:lang w:val="en-US"/>
        </w:rPr>
      </w:pPr>
    </w:p>
    <w:p w14:paraId="7EA80DB1" w14:textId="77777777" w:rsidR="00077CE1" w:rsidRDefault="00077CE1" w:rsidP="00A47A00">
      <w:pPr>
        <w:jc w:val="left"/>
        <w:rPr>
          <w:rFonts w:ascii="Times New Roman" w:hAnsi="Times New Roman" w:cs="Times New Roman"/>
          <w:b/>
          <w:bCs/>
          <w:lang w:val="en-US"/>
        </w:rPr>
      </w:pPr>
    </w:p>
    <w:p w14:paraId="0C559057" w14:textId="77777777" w:rsidR="00077CE1" w:rsidRDefault="00077CE1" w:rsidP="00A47A00">
      <w:pPr>
        <w:jc w:val="left"/>
        <w:rPr>
          <w:rFonts w:ascii="Times New Roman" w:hAnsi="Times New Roman" w:cs="Times New Roman"/>
          <w:b/>
          <w:bCs/>
          <w:lang w:val="en-US"/>
        </w:rPr>
      </w:pPr>
    </w:p>
    <w:p w14:paraId="0E8E6078" w14:textId="77777777" w:rsidR="00077CE1" w:rsidRDefault="00077CE1" w:rsidP="00A47A00">
      <w:pPr>
        <w:jc w:val="left"/>
        <w:rPr>
          <w:rFonts w:ascii="Times New Roman" w:hAnsi="Times New Roman" w:cs="Times New Roman"/>
          <w:b/>
          <w:bCs/>
          <w:lang w:val="en-US"/>
        </w:rPr>
      </w:pPr>
    </w:p>
    <w:p w14:paraId="303CBBAA" w14:textId="77777777" w:rsidR="00077CE1" w:rsidRDefault="00077CE1" w:rsidP="00A47A00">
      <w:pPr>
        <w:jc w:val="left"/>
        <w:rPr>
          <w:rFonts w:ascii="Times New Roman" w:hAnsi="Times New Roman" w:cs="Times New Roman"/>
          <w:b/>
          <w:bCs/>
          <w:lang w:val="en-US"/>
        </w:rPr>
      </w:pPr>
    </w:p>
    <w:p w14:paraId="63BDD224" w14:textId="77777777" w:rsidR="00077CE1" w:rsidRDefault="00077CE1" w:rsidP="00A47A00">
      <w:pPr>
        <w:jc w:val="left"/>
        <w:rPr>
          <w:rFonts w:ascii="Times New Roman" w:hAnsi="Times New Roman" w:cs="Times New Roman"/>
          <w:b/>
          <w:bCs/>
          <w:lang w:val="en-US"/>
        </w:rPr>
      </w:pPr>
    </w:p>
    <w:p w14:paraId="488E4BBE" w14:textId="77777777" w:rsidR="00077CE1" w:rsidRDefault="00077CE1" w:rsidP="00A47A00">
      <w:pPr>
        <w:jc w:val="left"/>
        <w:rPr>
          <w:rFonts w:ascii="Times New Roman" w:hAnsi="Times New Roman" w:cs="Times New Roman"/>
          <w:b/>
          <w:bCs/>
          <w:lang w:val="en-US"/>
        </w:rPr>
      </w:pPr>
    </w:p>
    <w:p w14:paraId="13105882" w14:textId="77777777" w:rsidR="00077CE1" w:rsidRDefault="00077CE1" w:rsidP="00A47A00">
      <w:pPr>
        <w:jc w:val="left"/>
        <w:rPr>
          <w:rFonts w:ascii="Times New Roman" w:hAnsi="Times New Roman" w:cs="Times New Roman"/>
          <w:b/>
          <w:bCs/>
          <w:lang w:val="en-US"/>
        </w:rPr>
      </w:pPr>
    </w:p>
    <w:p w14:paraId="6CB901BA" w14:textId="77777777" w:rsidR="00077CE1" w:rsidRDefault="00077CE1" w:rsidP="00A47A00">
      <w:pPr>
        <w:jc w:val="left"/>
        <w:rPr>
          <w:rFonts w:ascii="Times New Roman" w:hAnsi="Times New Roman" w:cs="Times New Roman"/>
          <w:b/>
          <w:bCs/>
          <w:lang w:val="en-US"/>
        </w:rPr>
      </w:pPr>
    </w:p>
    <w:p w14:paraId="20F0C758" w14:textId="752021AE" w:rsidR="00BB64AC" w:rsidRPr="000E0F14" w:rsidRDefault="00BB64AC" w:rsidP="00A47A00">
      <w:pPr>
        <w:jc w:val="left"/>
        <w:rPr>
          <w:rFonts w:ascii="Times New Roman" w:hAnsi="Times New Roman" w:cs="Times New Roman"/>
          <w:b/>
          <w:bCs/>
        </w:rPr>
      </w:pPr>
      <w:r w:rsidRPr="000E0F14">
        <w:rPr>
          <w:rFonts w:ascii="Times New Roman" w:hAnsi="Times New Roman" w:cs="Times New Roman"/>
          <w:b/>
          <w:bCs/>
          <w:lang w:val="en-US"/>
        </w:rPr>
        <w:t>OPERATIVNE SNAGE VATROGASTVA</w:t>
      </w:r>
    </w:p>
    <w:p w14:paraId="501C3E41" w14:textId="77777777" w:rsidR="00BB64AC" w:rsidRPr="000E0F14" w:rsidRDefault="00BB64AC" w:rsidP="007420EB">
      <w:pPr>
        <w:rPr>
          <w:rFonts w:ascii="Times New Roman" w:hAnsi="Times New Roman" w:cs="Times New Roman"/>
          <w:b/>
          <w:bCs/>
        </w:rPr>
      </w:pPr>
    </w:p>
    <w:p w14:paraId="668D21CC" w14:textId="7BB1D3BA" w:rsidR="00BB64AC" w:rsidRPr="000E0F14" w:rsidRDefault="00BB64AC" w:rsidP="007420EB">
      <w:pPr>
        <w:rPr>
          <w:rFonts w:ascii="Times New Roman" w:hAnsi="Times New Roman" w:cs="Times New Roman"/>
        </w:rPr>
      </w:pPr>
      <w:r w:rsidRPr="000E0F14">
        <w:rPr>
          <w:rFonts w:ascii="Times New Roman" w:hAnsi="Times New Roman" w:cs="Times New Roman"/>
        </w:rPr>
        <w:t>Na području Grada Karlovca djeluju: Javna vatrogasna postrojba Grada Karlovca (u daljnjem tekstu: JVP) i 25 dobrovoljnih vatrogasnih društava</w:t>
      </w:r>
      <w:r w:rsidR="00323A28" w:rsidRPr="000E0F14">
        <w:rPr>
          <w:rFonts w:ascii="Times New Roman" w:hAnsi="Times New Roman" w:cs="Times New Roman"/>
        </w:rPr>
        <w:t xml:space="preserve"> </w:t>
      </w:r>
      <w:r w:rsidR="00323A28" w:rsidRPr="000E0F14">
        <w:rPr>
          <w:rFonts w:ascii="Times New Roman" w:eastAsia="Calibri" w:hAnsi="Times New Roman" w:cs="Times New Roman"/>
        </w:rPr>
        <w:t>od kojih je jedno u gospodarstvu</w:t>
      </w:r>
      <w:r w:rsidRPr="000E0F14">
        <w:rPr>
          <w:rFonts w:ascii="Times New Roman" w:hAnsi="Times New Roman" w:cs="Times New Roman"/>
        </w:rPr>
        <w:t xml:space="preserve"> (u daljnjem tekstu: DVD) udružen</w:t>
      </w:r>
      <w:r w:rsidR="004409A5" w:rsidRPr="000E0F14">
        <w:rPr>
          <w:rFonts w:ascii="Times New Roman" w:hAnsi="Times New Roman" w:cs="Times New Roman"/>
        </w:rPr>
        <w:t>e</w:t>
      </w:r>
      <w:r w:rsidRPr="000E0F14">
        <w:rPr>
          <w:rFonts w:ascii="Times New Roman" w:hAnsi="Times New Roman" w:cs="Times New Roman"/>
        </w:rPr>
        <w:t xml:space="preserve"> u vatrogasnu zajednicu Grada Karlovca (VZGK).</w:t>
      </w:r>
    </w:p>
    <w:p w14:paraId="4F567550" w14:textId="77777777" w:rsidR="00BB64AC" w:rsidRPr="003A0ABE" w:rsidRDefault="00BB64AC" w:rsidP="007420EB">
      <w:pPr>
        <w:keepLines/>
        <w:autoSpaceDE w:val="0"/>
        <w:autoSpaceDN w:val="0"/>
        <w:adjustRightInd w:val="0"/>
        <w:rPr>
          <w:rFonts w:ascii="Times New Roman" w:hAnsi="Times New Roman" w:cs="Times New Roman"/>
          <w:color w:val="EE0000"/>
        </w:rPr>
      </w:pPr>
      <w:r w:rsidRPr="000E0F14">
        <w:rPr>
          <w:rFonts w:ascii="Times New Roman" w:hAnsi="Times New Roman" w:cs="Times New Roman"/>
        </w:rPr>
        <w:t>Operativne snage vatrogastva su temeljna operativna snaga sustava civilne zaštite a djeluju u skladu s odredbama posebnih propisa kojima se uređuje područje vatrogastva.</w:t>
      </w:r>
    </w:p>
    <w:p w14:paraId="7780B187" w14:textId="720E3566" w:rsidR="00BB64AC" w:rsidRPr="000B30A8" w:rsidRDefault="001C4390" w:rsidP="007420EB">
      <w:pPr>
        <w:keepLines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B30A8">
        <w:rPr>
          <w:rFonts w:ascii="Times New Roman" w:hAnsi="Times New Roman" w:cs="Times New Roman"/>
        </w:rPr>
        <w:t>Tokom 202</w:t>
      </w:r>
      <w:r w:rsidR="000B30A8" w:rsidRPr="000B30A8">
        <w:rPr>
          <w:rFonts w:ascii="Times New Roman" w:hAnsi="Times New Roman" w:cs="Times New Roman"/>
        </w:rPr>
        <w:t>5</w:t>
      </w:r>
      <w:r w:rsidR="008457D5" w:rsidRPr="000B30A8">
        <w:rPr>
          <w:rFonts w:ascii="Times New Roman" w:hAnsi="Times New Roman" w:cs="Times New Roman"/>
        </w:rPr>
        <w:t xml:space="preserve">. godine operativne </w:t>
      </w:r>
      <w:r w:rsidR="00A65C9F" w:rsidRPr="000B30A8">
        <w:rPr>
          <w:rFonts w:ascii="Times New Roman" w:hAnsi="Times New Roman" w:cs="Times New Roman"/>
        </w:rPr>
        <w:t xml:space="preserve">snage vatrogastva </w:t>
      </w:r>
      <w:r w:rsidR="00BB64AC" w:rsidRPr="000B30A8">
        <w:rPr>
          <w:rFonts w:ascii="Times New Roman" w:hAnsi="Times New Roman" w:cs="Times New Roman"/>
        </w:rPr>
        <w:t>provodi</w:t>
      </w:r>
      <w:r w:rsidR="00A65C9F" w:rsidRPr="000B30A8">
        <w:rPr>
          <w:rFonts w:ascii="Times New Roman" w:hAnsi="Times New Roman" w:cs="Times New Roman"/>
        </w:rPr>
        <w:t>le su a</w:t>
      </w:r>
      <w:r w:rsidR="00BB64AC" w:rsidRPr="000B30A8">
        <w:rPr>
          <w:rFonts w:ascii="Times New Roman" w:hAnsi="Times New Roman" w:cs="Times New Roman"/>
        </w:rPr>
        <w:t>ktivnosti preventivn</w:t>
      </w:r>
      <w:r w:rsidR="00A65C9F" w:rsidRPr="000B30A8">
        <w:rPr>
          <w:rFonts w:ascii="Times New Roman" w:hAnsi="Times New Roman" w:cs="Times New Roman"/>
        </w:rPr>
        <w:t>ih</w:t>
      </w:r>
      <w:r w:rsidR="00BB64AC" w:rsidRPr="000B30A8">
        <w:rPr>
          <w:rFonts w:ascii="Times New Roman" w:hAnsi="Times New Roman" w:cs="Times New Roman"/>
        </w:rPr>
        <w:t xml:space="preserve"> mjer</w:t>
      </w:r>
      <w:r w:rsidR="00A65C9F" w:rsidRPr="000B30A8">
        <w:rPr>
          <w:rFonts w:ascii="Times New Roman" w:hAnsi="Times New Roman" w:cs="Times New Roman"/>
        </w:rPr>
        <w:t>a</w:t>
      </w:r>
      <w:r w:rsidR="00BB64AC" w:rsidRPr="000B30A8">
        <w:rPr>
          <w:rFonts w:ascii="Times New Roman" w:hAnsi="Times New Roman" w:cs="Times New Roman"/>
        </w:rPr>
        <w:t xml:space="preserve"> zaštite od požara</w:t>
      </w:r>
      <w:r w:rsidR="00A65C9F" w:rsidRPr="000B30A8">
        <w:rPr>
          <w:rFonts w:ascii="Times New Roman" w:hAnsi="Times New Roman" w:cs="Times New Roman"/>
        </w:rPr>
        <w:t xml:space="preserve">, vršila se </w:t>
      </w:r>
      <w:r w:rsidR="00BB64AC" w:rsidRPr="000B30A8">
        <w:rPr>
          <w:rFonts w:ascii="Times New Roman" w:hAnsi="Times New Roman" w:cs="Times New Roman"/>
        </w:rPr>
        <w:t>edu</w:t>
      </w:r>
      <w:r w:rsidR="0076736D" w:rsidRPr="000B30A8">
        <w:rPr>
          <w:rFonts w:ascii="Times New Roman" w:hAnsi="Times New Roman" w:cs="Times New Roman"/>
        </w:rPr>
        <w:t>kacija</w:t>
      </w:r>
      <w:r w:rsidR="00BB64AC" w:rsidRPr="000B30A8">
        <w:rPr>
          <w:rFonts w:ascii="Times New Roman" w:hAnsi="Times New Roman" w:cs="Times New Roman"/>
        </w:rPr>
        <w:t xml:space="preserve"> stanovništv</w:t>
      </w:r>
      <w:r w:rsidR="0076736D" w:rsidRPr="000B30A8">
        <w:rPr>
          <w:rFonts w:ascii="Times New Roman" w:hAnsi="Times New Roman" w:cs="Times New Roman"/>
        </w:rPr>
        <w:t>a</w:t>
      </w:r>
      <w:r w:rsidR="00BB64AC" w:rsidRPr="000B30A8">
        <w:rPr>
          <w:rFonts w:ascii="Times New Roman" w:hAnsi="Times New Roman" w:cs="Times New Roman"/>
        </w:rPr>
        <w:t xml:space="preserve"> o opasnostima i negativnim učincima požara</w:t>
      </w:r>
      <w:r w:rsidR="00BB4AAB" w:rsidRPr="000B30A8">
        <w:rPr>
          <w:rFonts w:ascii="Times New Roman" w:hAnsi="Times New Roman" w:cs="Times New Roman"/>
        </w:rPr>
        <w:t>, te upoznavanja o nedostacima spaljivanja biljnog otpada.</w:t>
      </w:r>
      <w:r w:rsidR="004C4AE0" w:rsidRPr="000B30A8">
        <w:rPr>
          <w:rFonts w:ascii="Times New Roman" w:hAnsi="Times New Roman" w:cs="Times New Roman"/>
        </w:rPr>
        <w:t xml:space="preserve"> </w:t>
      </w:r>
      <w:r w:rsidR="00DF7E6D" w:rsidRPr="000B30A8">
        <w:rPr>
          <w:rFonts w:ascii="Times New Roman" w:hAnsi="Times New Roman" w:cs="Times New Roman"/>
        </w:rPr>
        <w:t xml:space="preserve">Nastavilo </w:t>
      </w:r>
      <w:r w:rsidR="004C4AE0" w:rsidRPr="000B30A8">
        <w:rPr>
          <w:rFonts w:ascii="Times New Roman" w:hAnsi="Times New Roman" w:cs="Times New Roman"/>
        </w:rPr>
        <w:t>se</w:t>
      </w:r>
      <w:r w:rsidR="00DF7E6D" w:rsidRPr="000B30A8">
        <w:rPr>
          <w:rFonts w:ascii="Times New Roman" w:hAnsi="Times New Roman" w:cs="Times New Roman"/>
        </w:rPr>
        <w:t xml:space="preserve"> sa</w:t>
      </w:r>
      <w:r w:rsidR="004C4AE0" w:rsidRPr="000B30A8">
        <w:rPr>
          <w:rFonts w:ascii="Times New Roman" w:hAnsi="Times New Roman" w:cs="Times New Roman"/>
        </w:rPr>
        <w:t xml:space="preserve"> </w:t>
      </w:r>
      <w:r w:rsidR="00BB64AC" w:rsidRPr="000B30A8">
        <w:rPr>
          <w:rFonts w:ascii="Times New Roman" w:hAnsi="Times New Roman" w:cs="Times New Roman"/>
        </w:rPr>
        <w:t>opremanje</w:t>
      </w:r>
      <w:r w:rsidR="00DF7E6D" w:rsidRPr="000B30A8">
        <w:rPr>
          <w:rFonts w:ascii="Times New Roman" w:hAnsi="Times New Roman" w:cs="Times New Roman"/>
        </w:rPr>
        <w:t>m</w:t>
      </w:r>
      <w:r w:rsidR="00BB64AC" w:rsidRPr="000B30A8">
        <w:rPr>
          <w:rFonts w:ascii="Times New Roman" w:hAnsi="Times New Roman" w:cs="Times New Roman"/>
        </w:rPr>
        <w:t xml:space="preserve"> vatrogasnih postrojbi materijalno tehničkim sredstvima,</w:t>
      </w:r>
      <w:r w:rsidR="004C4AE0" w:rsidRPr="000B30A8">
        <w:rPr>
          <w:rFonts w:ascii="Times New Roman" w:hAnsi="Times New Roman" w:cs="Times New Roman"/>
        </w:rPr>
        <w:t xml:space="preserve"> te se p</w:t>
      </w:r>
      <w:r w:rsidR="00BB64AC" w:rsidRPr="000B30A8">
        <w:rPr>
          <w:rFonts w:ascii="Times New Roman" w:hAnsi="Times New Roman" w:cs="Times New Roman"/>
        </w:rPr>
        <w:t>rovodi</w:t>
      </w:r>
      <w:r w:rsidR="004C4AE0" w:rsidRPr="000B30A8">
        <w:rPr>
          <w:rFonts w:ascii="Times New Roman" w:hAnsi="Times New Roman" w:cs="Times New Roman"/>
        </w:rPr>
        <w:t>la</w:t>
      </w:r>
      <w:r w:rsidR="00BB64AC" w:rsidRPr="000B30A8">
        <w:rPr>
          <w:rFonts w:ascii="Times New Roman" w:hAnsi="Times New Roman" w:cs="Times New Roman"/>
        </w:rPr>
        <w:t xml:space="preserve"> stalna stručna osposobljavanja pripadnika vatrogasnih postrojbi</w:t>
      </w:r>
      <w:r w:rsidR="00DF7E6D" w:rsidRPr="000B30A8">
        <w:rPr>
          <w:rFonts w:ascii="Times New Roman" w:hAnsi="Times New Roman" w:cs="Times New Roman"/>
        </w:rPr>
        <w:t>,</w:t>
      </w:r>
      <w:r w:rsidR="00BB64AC" w:rsidRPr="000B30A8">
        <w:rPr>
          <w:rFonts w:ascii="Times New Roman" w:hAnsi="Times New Roman" w:cs="Times New Roman"/>
        </w:rPr>
        <w:t xml:space="preserve"> </w:t>
      </w:r>
      <w:r w:rsidR="00D67F47" w:rsidRPr="000B30A8">
        <w:rPr>
          <w:rFonts w:ascii="Times New Roman" w:hAnsi="Times New Roman" w:cs="Times New Roman"/>
        </w:rPr>
        <w:t>edukac</w:t>
      </w:r>
      <w:r w:rsidR="00BB64AC" w:rsidRPr="000B30A8">
        <w:rPr>
          <w:rFonts w:ascii="Times New Roman" w:hAnsi="Times New Roman" w:cs="Times New Roman"/>
        </w:rPr>
        <w:t>i</w:t>
      </w:r>
      <w:r w:rsidR="00D67F47" w:rsidRPr="000B30A8">
        <w:rPr>
          <w:rFonts w:ascii="Times New Roman" w:hAnsi="Times New Roman" w:cs="Times New Roman"/>
        </w:rPr>
        <w:t>jom i</w:t>
      </w:r>
      <w:r w:rsidR="00BB64AC" w:rsidRPr="000B30A8">
        <w:rPr>
          <w:rFonts w:ascii="Times New Roman" w:hAnsi="Times New Roman" w:cs="Times New Roman"/>
        </w:rPr>
        <w:t xml:space="preserve"> pokazni</w:t>
      </w:r>
      <w:r w:rsidR="004C4AE0" w:rsidRPr="000B30A8">
        <w:rPr>
          <w:rFonts w:ascii="Times New Roman" w:hAnsi="Times New Roman" w:cs="Times New Roman"/>
        </w:rPr>
        <w:t>m</w:t>
      </w:r>
      <w:r w:rsidR="00BB64AC" w:rsidRPr="000B30A8">
        <w:rPr>
          <w:rFonts w:ascii="Times New Roman" w:hAnsi="Times New Roman" w:cs="Times New Roman"/>
        </w:rPr>
        <w:t xml:space="preserve"> vježb</w:t>
      </w:r>
      <w:r w:rsidR="004C4AE0" w:rsidRPr="000B30A8">
        <w:rPr>
          <w:rFonts w:ascii="Times New Roman" w:hAnsi="Times New Roman" w:cs="Times New Roman"/>
        </w:rPr>
        <w:t>ama</w:t>
      </w:r>
      <w:r w:rsidR="004B7DDD" w:rsidRPr="000B30A8">
        <w:rPr>
          <w:rFonts w:ascii="Times New Roman" w:hAnsi="Times New Roman" w:cs="Times New Roman"/>
        </w:rPr>
        <w:t>.</w:t>
      </w:r>
    </w:p>
    <w:p w14:paraId="4C043ACD" w14:textId="0105FB13" w:rsidR="00BB64AC" w:rsidRPr="000B30A8" w:rsidRDefault="004B7DDD" w:rsidP="007420EB">
      <w:pPr>
        <w:keepLines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B30A8">
        <w:rPr>
          <w:rFonts w:ascii="Times New Roman" w:hAnsi="Times New Roman" w:cs="Times New Roman"/>
        </w:rPr>
        <w:t>K</w:t>
      </w:r>
      <w:r w:rsidR="00BB64AC" w:rsidRPr="000B30A8">
        <w:rPr>
          <w:rFonts w:ascii="Times New Roman" w:hAnsi="Times New Roman" w:cs="Times New Roman"/>
        </w:rPr>
        <w:t xml:space="preserve">ontinuirano </w:t>
      </w:r>
      <w:r w:rsidRPr="000B30A8">
        <w:rPr>
          <w:rFonts w:ascii="Times New Roman" w:hAnsi="Times New Roman" w:cs="Times New Roman"/>
        </w:rPr>
        <w:t xml:space="preserve">se radilo na </w:t>
      </w:r>
      <w:r w:rsidR="00BB64AC" w:rsidRPr="000B30A8">
        <w:rPr>
          <w:rFonts w:ascii="Times New Roman" w:hAnsi="Times New Roman" w:cs="Times New Roman"/>
        </w:rPr>
        <w:t>razvijanje informacijskog sustava</w:t>
      </w:r>
      <w:r w:rsidRPr="000B30A8">
        <w:rPr>
          <w:rFonts w:ascii="Times New Roman" w:hAnsi="Times New Roman" w:cs="Times New Roman"/>
        </w:rPr>
        <w:t xml:space="preserve"> te </w:t>
      </w:r>
      <w:r w:rsidR="00847FB9" w:rsidRPr="000B30A8">
        <w:rPr>
          <w:rFonts w:ascii="Times New Roman" w:hAnsi="Times New Roman" w:cs="Times New Roman"/>
        </w:rPr>
        <w:t>osposobljavanja na sustavu Vatronet.</w:t>
      </w:r>
    </w:p>
    <w:p w14:paraId="2D392F8F" w14:textId="79BAEAC6" w:rsidR="00BB64AC" w:rsidRPr="000B30A8" w:rsidRDefault="0070525F" w:rsidP="00B677A2">
      <w:pPr>
        <w:keepLines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B30A8">
        <w:rPr>
          <w:rFonts w:ascii="Times New Roman" w:hAnsi="Times New Roman" w:cs="Times New Roman"/>
        </w:rPr>
        <w:t>Provodile su se vježbe i natjecanja za vatrogasni podmla</w:t>
      </w:r>
      <w:r w:rsidR="00495FA6" w:rsidRPr="000B30A8">
        <w:rPr>
          <w:rFonts w:ascii="Times New Roman" w:hAnsi="Times New Roman" w:cs="Times New Roman"/>
        </w:rPr>
        <w:t xml:space="preserve">dak i </w:t>
      </w:r>
      <w:r w:rsidR="00BB64AC" w:rsidRPr="000B30A8">
        <w:rPr>
          <w:rFonts w:ascii="Times New Roman" w:hAnsi="Times New Roman" w:cs="Times New Roman"/>
        </w:rPr>
        <w:t>vatrogasn</w:t>
      </w:r>
      <w:r w:rsidR="00495FA6" w:rsidRPr="000B30A8">
        <w:rPr>
          <w:rFonts w:ascii="Times New Roman" w:hAnsi="Times New Roman" w:cs="Times New Roman"/>
        </w:rPr>
        <w:t>u</w:t>
      </w:r>
      <w:r w:rsidR="00BB64AC" w:rsidRPr="000B30A8">
        <w:rPr>
          <w:rFonts w:ascii="Times New Roman" w:hAnsi="Times New Roman" w:cs="Times New Roman"/>
        </w:rPr>
        <w:t xml:space="preserve"> mladež</w:t>
      </w:r>
      <w:r w:rsidR="00B677A2" w:rsidRPr="000B30A8">
        <w:rPr>
          <w:rFonts w:ascii="Times New Roman" w:hAnsi="Times New Roman" w:cs="Times New Roman"/>
        </w:rPr>
        <w:t>.</w:t>
      </w:r>
    </w:p>
    <w:p w14:paraId="69B33101" w14:textId="77777777" w:rsidR="00077CE1" w:rsidRDefault="00077CE1" w:rsidP="007420EB">
      <w:pPr>
        <w:rPr>
          <w:rFonts w:ascii="Times New Roman" w:hAnsi="Times New Roman" w:cs="Times New Roman"/>
          <w:b/>
          <w:bCs/>
        </w:rPr>
      </w:pPr>
    </w:p>
    <w:p w14:paraId="39749E78" w14:textId="77777777" w:rsidR="00077CE1" w:rsidRDefault="00077CE1" w:rsidP="007420EB">
      <w:pPr>
        <w:rPr>
          <w:rFonts w:ascii="Times New Roman" w:hAnsi="Times New Roman" w:cs="Times New Roman"/>
          <w:b/>
          <w:bCs/>
        </w:rPr>
      </w:pPr>
    </w:p>
    <w:p w14:paraId="2A855F07" w14:textId="1A6BED20" w:rsidR="00BB64AC" w:rsidRPr="000B30A8" w:rsidRDefault="00BB64AC" w:rsidP="007420EB">
      <w:pPr>
        <w:rPr>
          <w:rFonts w:ascii="Times New Roman" w:hAnsi="Times New Roman" w:cs="Times New Roman"/>
          <w:b/>
          <w:bCs/>
        </w:rPr>
      </w:pPr>
      <w:r w:rsidRPr="000B30A8">
        <w:rPr>
          <w:rFonts w:ascii="Times New Roman" w:hAnsi="Times New Roman" w:cs="Times New Roman"/>
          <w:b/>
          <w:bCs/>
        </w:rPr>
        <w:t>VATROGASNA ZAJEDNICA GRADA KARLOVCA</w:t>
      </w:r>
    </w:p>
    <w:p w14:paraId="08426B43" w14:textId="77777777" w:rsidR="00A10620" w:rsidRPr="000B30A8" w:rsidRDefault="00A10620" w:rsidP="007420EB">
      <w:pPr>
        <w:rPr>
          <w:rFonts w:ascii="Times New Roman" w:hAnsi="Times New Roman" w:cs="Times New Roman"/>
          <w:b/>
          <w:bCs/>
        </w:rPr>
      </w:pPr>
    </w:p>
    <w:p w14:paraId="673347FE" w14:textId="67BB30FC" w:rsidR="00A10620" w:rsidRPr="000B30A8" w:rsidRDefault="00A10620" w:rsidP="007420EB">
      <w:pPr>
        <w:rPr>
          <w:rFonts w:ascii="Times New Roman" w:eastAsia="Calibri" w:hAnsi="Times New Roman" w:cs="Times New Roman"/>
        </w:rPr>
      </w:pPr>
      <w:r w:rsidRPr="000B30A8">
        <w:rPr>
          <w:rFonts w:ascii="Times New Roman" w:eastAsia="Calibri" w:hAnsi="Times New Roman" w:cs="Times New Roman"/>
        </w:rPr>
        <w:t>Vatrogasna zajednica Grada Karlovca okuplja 25 dobrovoljnih vatrogasnih društava od kojih je jedno u gospodarstvu</w:t>
      </w:r>
      <w:r w:rsidR="00B03EEE" w:rsidRPr="000B30A8">
        <w:rPr>
          <w:rFonts w:ascii="Times New Roman" w:eastAsia="Calibri" w:hAnsi="Times New Roman" w:cs="Times New Roman"/>
        </w:rPr>
        <w:t>,</w:t>
      </w:r>
      <w:r w:rsidRPr="000B30A8">
        <w:rPr>
          <w:rFonts w:ascii="Times New Roman" w:eastAsia="Calibri" w:hAnsi="Times New Roman" w:cs="Times New Roman"/>
        </w:rPr>
        <w:t xml:space="preserve"> te jednu profesionalnu </w:t>
      </w:r>
      <w:r w:rsidR="00B3368B" w:rsidRPr="000B30A8">
        <w:rPr>
          <w:rFonts w:ascii="Times New Roman" w:eastAsia="Calibri" w:hAnsi="Times New Roman" w:cs="Times New Roman"/>
        </w:rPr>
        <w:t xml:space="preserve">vatrogasnu </w:t>
      </w:r>
      <w:r w:rsidRPr="000B30A8">
        <w:rPr>
          <w:rFonts w:ascii="Times New Roman" w:eastAsia="Calibri" w:hAnsi="Times New Roman" w:cs="Times New Roman"/>
        </w:rPr>
        <w:t xml:space="preserve">postrojbu. </w:t>
      </w:r>
    </w:p>
    <w:p w14:paraId="2C54EA06" w14:textId="77777777" w:rsidR="00654CD1" w:rsidRPr="003A0ABE" w:rsidRDefault="00654CD1" w:rsidP="00A80A64">
      <w:pPr>
        <w:rPr>
          <w:rFonts w:ascii="Times New Roman" w:eastAsia="Calibri" w:hAnsi="Times New Roman" w:cs="Times New Roman"/>
          <w:color w:val="EE0000"/>
          <w:u w:val="single"/>
        </w:rPr>
      </w:pPr>
    </w:p>
    <w:p w14:paraId="3A5B5482" w14:textId="77777777" w:rsidR="00A80A64" w:rsidRPr="000733E9" w:rsidRDefault="00A80A64" w:rsidP="00A80A64">
      <w:pPr>
        <w:tabs>
          <w:tab w:val="left" w:pos="720"/>
        </w:tabs>
        <w:rPr>
          <w:rFonts w:ascii="Times New Roman" w:eastAsia="Calibri" w:hAnsi="Times New Roman" w:cs="Times New Roman"/>
          <w:b/>
          <w:bCs/>
        </w:rPr>
      </w:pPr>
      <w:r w:rsidRPr="000733E9">
        <w:rPr>
          <w:rFonts w:ascii="Times New Roman" w:eastAsia="Calibri" w:hAnsi="Times New Roman" w:cs="Times New Roman"/>
          <w:b/>
          <w:bCs/>
        </w:rPr>
        <w:t>Oprema i materijalna sredstva</w:t>
      </w:r>
    </w:p>
    <w:p w14:paraId="5CC5C369" w14:textId="77777777" w:rsidR="00A80A64" w:rsidRPr="003A0ABE" w:rsidRDefault="00A80A64" w:rsidP="00A80A64">
      <w:pPr>
        <w:tabs>
          <w:tab w:val="left" w:pos="720"/>
        </w:tabs>
        <w:rPr>
          <w:rFonts w:ascii="Times New Roman" w:eastAsia="Calibri" w:hAnsi="Times New Roman" w:cs="Times New Roman"/>
          <w:color w:val="EE0000"/>
        </w:rPr>
      </w:pPr>
    </w:p>
    <w:p w14:paraId="0AED4E15" w14:textId="77777777" w:rsidR="0058409D" w:rsidRPr="0058409D" w:rsidRDefault="0058409D" w:rsidP="0058409D">
      <w:pPr>
        <w:rPr>
          <w:rFonts w:ascii="Times New Roman" w:eastAsia="Calibri" w:hAnsi="Times New Roman" w:cs="Times New Roman"/>
        </w:rPr>
      </w:pPr>
      <w:r w:rsidRPr="0058409D">
        <w:rPr>
          <w:rFonts w:ascii="Times New Roman" w:eastAsia="Calibri" w:hAnsi="Times New Roman" w:cs="Times New Roman"/>
        </w:rPr>
        <w:t>Do nedavno vozila stara preko 20 godina zanovljena su u velikom broju. Tijekom 2025. godine nabavljeno je vozilo za DVD Orlovac i provedena javna nabava za novu auto-cisternu za DVD Hrnetić-Novaki. Za vozilo DVD Gradac koje je nabavljeno u 2024. godini ove godine nabavljen je i ugrađen VT modul za gašenje požara. Prema zahtjevima i potrebama nabavljena je i osobna zaštitna odjeća i obuća za DVD-e.</w:t>
      </w:r>
    </w:p>
    <w:p w14:paraId="4CD92391" w14:textId="4F850338" w:rsidR="0058409D" w:rsidRPr="0058409D" w:rsidRDefault="0058409D" w:rsidP="0058409D">
      <w:pPr>
        <w:rPr>
          <w:rFonts w:ascii="Times New Roman" w:eastAsia="Calibri" w:hAnsi="Times New Roman" w:cs="Times New Roman"/>
        </w:rPr>
      </w:pPr>
      <w:r w:rsidRPr="0058409D">
        <w:rPr>
          <w:rFonts w:ascii="Times New Roman" w:eastAsia="Calibri" w:hAnsi="Times New Roman" w:cs="Times New Roman"/>
        </w:rPr>
        <w:t>Operativne snage za rad na obrani od poplave od 2025. godine posjeduju 4 plovila s pripadajućom opremom u DVD Donje Mekušje, DVD Brođani</w:t>
      </w:r>
      <w:r w:rsidR="00FD75AF">
        <w:rPr>
          <w:rFonts w:ascii="Times New Roman" w:eastAsia="Calibri" w:hAnsi="Times New Roman" w:cs="Times New Roman"/>
        </w:rPr>
        <w:t xml:space="preserve">, </w:t>
      </w:r>
      <w:r w:rsidRPr="0058409D">
        <w:rPr>
          <w:rFonts w:ascii="Times New Roman" w:eastAsia="Calibri" w:hAnsi="Times New Roman" w:cs="Times New Roman"/>
        </w:rPr>
        <w:t xml:space="preserve">DVD Koritinja i novonabavljeno </w:t>
      </w:r>
      <w:r w:rsidR="00FD75AF">
        <w:rPr>
          <w:rFonts w:ascii="Times New Roman" w:eastAsia="Calibri" w:hAnsi="Times New Roman" w:cs="Times New Roman"/>
        </w:rPr>
        <w:t xml:space="preserve">plovilo </w:t>
      </w:r>
      <w:r w:rsidRPr="0058409D">
        <w:rPr>
          <w:rFonts w:ascii="Times New Roman" w:eastAsia="Calibri" w:hAnsi="Times New Roman" w:cs="Times New Roman"/>
        </w:rPr>
        <w:t xml:space="preserve">za DVD Šišljavić. </w:t>
      </w:r>
    </w:p>
    <w:p w14:paraId="41364466" w14:textId="793B3705" w:rsidR="0058409D" w:rsidRPr="0058409D" w:rsidRDefault="0058409D" w:rsidP="0058409D">
      <w:pPr>
        <w:rPr>
          <w:rFonts w:ascii="Times New Roman" w:eastAsia="Calibri" w:hAnsi="Times New Roman" w:cs="Times New Roman"/>
        </w:rPr>
      </w:pPr>
      <w:r w:rsidRPr="0058409D">
        <w:rPr>
          <w:rFonts w:ascii="Times New Roman" w:eastAsia="Calibri" w:hAnsi="Times New Roman" w:cs="Times New Roman"/>
        </w:rPr>
        <w:t>Redovito se održavaju, opremaju i uređuju objekti DVD-a (domovi i spremišta) prema potrebama. Tijekom 2025. godine glavnina radova provedena je na uređenju doma i spremišta DVD</w:t>
      </w:r>
      <w:r w:rsidR="00FD75AF">
        <w:rPr>
          <w:rFonts w:ascii="Times New Roman" w:eastAsia="Calibri" w:hAnsi="Times New Roman" w:cs="Times New Roman"/>
        </w:rPr>
        <w:t>-a</w:t>
      </w:r>
      <w:r w:rsidRPr="0058409D">
        <w:rPr>
          <w:rFonts w:ascii="Times New Roman" w:eastAsia="Calibri" w:hAnsi="Times New Roman" w:cs="Times New Roman"/>
        </w:rPr>
        <w:t xml:space="preserve"> Velika Jelsa.</w:t>
      </w:r>
    </w:p>
    <w:p w14:paraId="59EAC4E9" w14:textId="77777777" w:rsidR="0058409D" w:rsidRPr="0058409D" w:rsidRDefault="0058409D" w:rsidP="0058409D">
      <w:pPr>
        <w:rPr>
          <w:rFonts w:ascii="Times New Roman" w:eastAsia="Calibri" w:hAnsi="Times New Roman" w:cs="Times New Roman"/>
          <w:u w:val="single"/>
        </w:rPr>
      </w:pPr>
    </w:p>
    <w:p w14:paraId="1E90FFE7" w14:textId="77777777" w:rsidR="0058409D" w:rsidRPr="0058409D" w:rsidRDefault="0058409D" w:rsidP="0058409D">
      <w:pPr>
        <w:rPr>
          <w:rFonts w:ascii="Times New Roman" w:eastAsia="Calibri" w:hAnsi="Times New Roman" w:cs="Times New Roman"/>
          <w:b/>
          <w:bCs/>
        </w:rPr>
      </w:pPr>
      <w:r w:rsidRPr="0058409D">
        <w:rPr>
          <w:rFonts w:ascii="Times New Roman" w:eastAsia="Calibri" w:hAnsi="Times New Roman" w:cs="Times New Roman"/>
          <w:b/>
          <w:bCs/>
        </w:rPr>
        <w:t>Operativni vatrogasci - kadrovska ekipiranost</w:t>
      </w:r>
    </w:p>
    <w:p w14:paraId="3BB611EB" w14:textId="5F7509DF" w:rsidR="0058409D" w:rsidRPr="0058409D" w:rsidRDefault="0058409D" w:rsidP="0058409D">
      <w:pPr>
        <w:rPr>
          <w:rFonts w:ascii="Times New Roman" w:eastAsia="Calibri" w:hAnsi="Times New Roman" w:cs="Times New Roman"/>
        </w:rPr>
      </w:pPr>
      <w:r w:rsidRPr="0058409D">
        <w:rPr>
          <w:rFonts w:ascii="Times New Roman" w:eastAsia="Calibri" w:hAnsi="Times New Roman" w:cs="Times New Roman"/>
        </w:rPr>
        <w:t>U vatrogasnoj zajednici Grada Karlovca (JVP Grada Karlovca i 25 DVD-a) djeluje 35</w:t>
      </w:r>
      <w:r w:rsidR="001149A5">
        <w:rPr>
          <w:rFonts w:ascii="Times New Roman" w:eastAsia="Calibri" w:hAnsi="Times New Roman" w:cs="Times New Roman"/>
        </w:rPr>
        <w:t>0</w:t>
      </w:r>
      <w:r w:rsidRPr="0058409D">
        <w:rPr>
          <w:rFonts w:ascii="Times New Roman" w:eastAsia="Calibri" w:hAnsi="Times New Roman" w:cs="Times New Roman"/>
        </w:rPr>
        <w:t xml:space="preserve"> operativnih vatrogasaca. Vatrogasci se redovito osposobljavaju u zvanjima te usavršavaju u specijalnostima, čime se podiže njihova učinkovitost. </w:t>
      </w:r>
    </w:p>
    <w:p w14:paraId="52DA2568" w14:textId="77777777" w:rsidR="0058409D" w:rsidRPr="0058409D" w:rsidRDefault="0058409D" w:rsidP="0058409D">
      <w:pPr>
        <w:rPr>
          <w:rFonts w:ascii="Times New Roman" w:eastAsia="Calibri" w:hAnsi="Times New Roman" w:cs="Times New Roman"/>
        </w:rPr>
      </w:pPr>
      <w:r w:rsidRPr="0058409D">
        <w:rPr>
          <w:rFonts w:ascii="Times New Roman" w:eastAsia="Calibri" w:hAnsi="Times New Roman" w:cs="Times New Roman"/>
        </w:rPr>
        <w:t>Također VZG brine o opremljenosti osobnom i zaštitnom odjećom i obućom, obnavljanjem iste nakon dotrajalosti ili oštećenja.</w:t>
      </w:r>
    </w:p>
    <w:p w14:paraId="1DB17940" w14:textId="77777777" w:rsidR="0039351B" w:rsidRPr="003A0ABE" w:rsidRDefault="0039351B" w:rsidP="0039351B">
      <w:pPr>
        <w:rPr>
          <w:rFonts w:ascii="Times New Roman" w:eastAsia="Calibri" w:hAnsi="Times New Roman" w:cs="Times New Roman"/>
          <w:color w:val="EE000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3174"/>
        <w:gridCol w:w="2824"/>
      </w:tblGrid>
      <w:tr w:rsidR="003A0ABE" w:rsidRPr="003A0ABE" w14:paraId="6326437C" w14:textId="77777777" w:rsidTr="008B0247">
        <w:tc>
          <w:tcPr>
            <w:tcW w:w="9286" w:type="dxa"/>
            <w:gridSpan w:val="3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14:paraId="3C855BF9" w14:textId="1BA80EB3" w:rsidR="0039351B" w:rsidRPr="00B7185F" w:rsidRDefault="0039351B" w:rsidP="0039351B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7185F">
              <w:rPr>
                <w:rFonts w:ascii="Times New Roman" w:eastAsia="Calibri" w:hAnsi="Times New Roman" w:cs="Times New Roman"/>
                <w:b/>
                <w:bCs/>
              </w:rPr>
              <w:t>FINANCIRANJE  VZG-a</w:t>
            </w:r>
            <w:r w:rsidR="00A843F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A843F6" w:rsidRPr="002F785A">
              <w:rPr>
                <w:rFonts w:ascii="Times New Roman" w:eastAsia="Calibri" w:hAnsi="Times New Roman" w:cs="Times New Roman"/>
              </w:rPr>
              <w:t>(iz proračuna Grada Karlovca)</w:t>
            </w:r>
          </w:p>
        </w:tc>
      </w:tr>
      <w:tr w:rsidR="003A0ABE" w:rsidRPr="003A0ABE" w14:paraId="688913ED" w14:textId="77777777" w:rsidTr="00D2736B">
        <w:trPr>
          <w:trHeight w:val="320"/>
        </w:trPr>
        <w:tc>
          <w:tcPr>
            <w:tcW w:w="3168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F7D8B1" w14:textId="033B194C" w:rsidR="0039351B" w:rsidRPr="00B7185F" w:rsidRDefault="0039351B" w:rsidP="008B024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185F">
              <w:rPr>
                <w:rFonts w:ascii="Times New Roman" w:eastAsia="Calibri" w:hAnsi="Times New Roman" w:cs="Times New Roman"/>
              </w:rPr>
              <w:t>202</w:t>
            </w:r>
            <w:r w:rsidR="009D7C65" w:rsidRPr="00B7185F">
              <w:rPr>
                <w:rFonts w:ascii="Times New Roman" w:eastAsia="Calibri" w:hAnsi="Times New Roman" w:cs="Times New Roman"/>
              </w:rPr>
              <w:t>4</w:t>
            </w:r>
            <w:r w:rsidRPr="00B7185F">
              <w:rPr>
                <w:rFonts w:ascii="Times New Roman" w:eastAsia="Calibri" w:hAnsi="Times New Roman" w:cs="Times New Roman"/>
              </w:rPr>
              <w:t>.g. (EUR)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40E6AD" w14:textId="07E7E3E5" w:rsidR="0039351B" w:rsidRPr="00B7185F" w:rsidRDefault="0039351B" w:rsidP="008B024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185F">
              <w:rPr>
                <w:rFonts w:ascii="Times New Roman" w:eastAsia="Calibri" w:hAnsi="Times New Roman" w:cs="Times New Roman"/>
              </w:rPr>
              <w:t>202</w:t>
            </w:r>
            <w:r w:rsidR="00B7185F" w:rsidRPr="00B7185F">
              <w:rPr>
                <w:rFonts w:ascii="Times New Roman" w:eastAsia="Calibri" w:hAnsi="Times New Roman" w:cs="Times New Roman"/>
              </w:rPr>
              <w:t>5</w:t>
            </w:r>
            <w:r w:rsidRPr="00B7185F">
              <w:rPr>
                <w:rFonts w:ascii="Times New Roman" w:eastAsia="Calibri" w:hAnsi="Times New Roman" w:cs="Times New Roman"/>
              </w:rPr>
              <w:t>.g. (EUR)</w:t>
            </w:r>
          </w:p>
        </w:tc>
        <w:tc>
          <w:tcPr>
            <w:tcW w:w="28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thinThickSmallGap" w:sz="18" w:space="0" w:color="auto"/>
            </w:tcBorders>
            <w:vAlign w:val="center"/>
            <w:hideMark/>
          </w:tcPr>
          <w:p w14:paraId="2CDE55AA" w14:textId="3B109A12" w:rsidR="0039351B" w:rsidRPr="00B7185F" w:rsidRDefault="0039351B" w:rsidP="0039351B">
            <w:pPr>
              <w:rPr>
                <w:rFonts w:ascii="Times New Roman" w:eastAsia="Calibri" w:hAnsi="Times New Roman" w:cs="Times New Roman"/>
              </w:rPr>
            </w:pPr>
            <w:r w:rsidRPr="00B7185F">
              <w:rPr>
                <w:rFonts w:ascii="Times New Roman" w:eastAsia="Calibri" w:hAnsi="Times New Roman" w:cs="Times New Roman"/>
              </w:rPr>
              <w:t>202</w:t>
            </w:r>
            <w:r w:rsidR="00B7185F" w:rsidRPr="00B7185F">
              <w:rPr>
                <w:rFonts w:ascii="Times New Roman" w:eastAsia="Calibri" w:hAnsi="Times New Roman" w:cs="Times New Roman"/>
              </w:rPr>
              <w:t>6</w:t>
            </w:r>
            <w:r w:rsidRPr="00B7185F">
              <w:rPr>
                <w:rFonts w:ascii="Times New Roman" w:eastAsia="Calibri" w:hAnsi="Times New Roman" w:cs="Times New Roman"/>
              </w:rPr>
              <w:t>.g. (EUR)</w:t>
            </w:r>
          </w:p>
        </w:tc>
      </w:tr>
      <w:tr w:rsidR="003A0ABE" w:rsidRPr="003A0ABE" w14:paraId="1A35E199" w14:textId="77777777" w:rsidTr="00D2736B">
        <w:trPr>
          <w:trHeight w:val="372"/>
        </w:trPr>
        <w:tc>
          <w:tcPr>
            <w:tcW w:w="3168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5BA3" w14:textId="5C95022B" w:rsidR="0039351B" w:rsidRPr="00B7185F" w:rsidRDefault="0039351B" w:rsidP="008B024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7185F">
              <w:rPr>
                <w:rFonts w:ascii="Times New Roman" w:eastAsia="Calibri" w:hAnsi="Times New Roman" w:cs="Times New Roman"/>
                <w:b/>
                <w:bCs/>
              </w:rPr>
              <w:t>3</w:t>
            </w:r>
            <w:r w:rsidR="009D7C65" w:rsidRPr="00B7185F">
              <w:rPr>
                <w:rFonts w:ascii="Times New Roman" w:eastAsia="Calibri" w:hAnsi="Times New Roman" w:cs="Times New Roman"/>
                <w:b/>
                <w:bCs/>
              </w:rPr>
              <w:t>72</w:t>
            </w:r>
            <w:r w:rsidR="00B7185F" w:rsidRPr="00B7185F">
              <w:rPr>
                <w:rFonts w:ascii="Times New Roman" w:eastAsia="Calibri" w:hAnsi="Times New Roman" w:cs="Times New Roman"/>
                <w:b/>
                <w:bCs/>
              </w:rPr>
              <w:t>.400,00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75AD" w14:textId="2A43337F" w:rsidR="0039351B" w:rsidRPr="00B7185F" w:rsidRDefault="00B7185F" w:rsidP="008B024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7185F">
              <w:rPr>
                <w:rFonts w:ascii="Times New Roman" w:eastAsia="Calibri" w:hAnsi="Times New Roman" w:cs="Times New Roman"/>
                <w:b/>
                <w:bCs/>
              </w:rPr>
              <w:t>490.000,00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  <w:hideMark/>
          </w:tcPr>
          <w:p w14:paraId="7A153241" w14:textId="33CA477F" w:rsidR="0039351B" w:rsidRPr="00B7185F" w:rsidRDefault="00B7185F" w:rsidP="0039351B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7185F">
              <w:rPr>
                <w:rFonts w:ascii="Times New Roman" w:eastAsia="Calibri" w:hAnsi="Times New Roman" w:cs="Times New Roman"/>
                <w:b/>
                <w:bCs/>
              </w:rPr>
              <w:t>77</w:t>
            </w:r>
            <w:r w:rsidR="0039351B" w:rsidRPr="00B7185F">
              <w:rPr>
                <w:rFonts w:ascii="Times New Roman" w:eastAsia="Calibri" w:hAnsi="Times New Roman" w:cs="Times New Roman"/>
                <w:b/>
                <w:bCs/>
              </w:rPr>
              <w:t xml:space="preserve">0.000,00 </w:t>
            </w:r>
            <w:r w:rsidR="005C7E67" w:rsidRPr="00B7185F">
              <w:rPr>
                <w:rFonts w:ascii="Times New Roman" w:eastAsia="Calibri" w:hAnsi="Times New Roman" w:cs="Times New Roman"/>
              </w:rPr>
              <w:t>(</w:t>
            </w:r>
            <w:r w:rsidR="0039351B" w:rsidRPr="00B7185F">
              <w:rPr>
                <w:rFonts w:ascii="Times New Roman" w:eastAsia="Calibri" w:hAnsi="Times New Roman" w:cs="Times New Roman"/>
              </w:rPr>
              <w:t>Prijedlog plana proračuna</w:t>
            </w:r>
            <w:r w:rsidR="005C7E67" w:rsidRPr="00B7185F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3A0ABE" w:rsidRPr="003A0ABE" w14:paraId="7F67880B" w14:textId="77777777" w:rsidTr="00D2736B">
        <w:tc>
          <w:tcPr>
            <w:tcW w:w="9286" w:type="dxa"/>
            <w:gridSpan w:val="3"/>
            <w:tcBorders>
              <w:top w:val="single" w:sz="4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hideMark/>
          </w:tcPr>
          <w:p w14:paraId="201C7955" w14:textId="18324F8D" w:rsidR="0039351B" w:rsidRPr="00B7185F" w:rsidRDefault="0039351B" w:rsidP="0039351B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217253FF" w14:textId="77777777" w:rsidR="00077CE1" w:rsidRPr="003A0ABE" w:rsidRDefault="00077CE1" w:rsidP="00DA4380">
      <w:pPr>
        <w:rPr>
          <w:rFonts w:ascii="Times New Roman" w:hAnsi="Times New Roman" w:cs="Times New Roman"/>
          <w:b/>
          <w:bCs/>
          <w:color w:val="EE0000"/>
        </w:rPr>
      </w:pPr>
    </w:p>
    <w:p w14:paraId="10C7F8A8" w14:textId="6D3122E9" w:rsidR="00DA4380" w:rsidRPr="009C4EAD" w:rsidRDefault="00DA4380" w:rsidP="00DA4380">
      <w:pPr>
        <w:rPr>
          <w:rFonts w:ascii="Times New Roman" w:hAnsi="Times New Roman" w:cs="Times New Roman"/>
          <w:b/>
          <w:bCs/>
        </w:rPr>
      </w:pPr>
      <w:r w:rsidRPr="009C4EAD">
        <w:rPr>
          <w:rFonts w:ascii="Times New Roman" w:hAnsi="Times New Roman" w:cs="Times New Roman"/>
          <w:b/>
          <w:bCs/>
        </w:rPr>
        <w:lastRenderedPageBreak/>
        <w:t>JAVNA VATROGASNA POSTROJBA GRADA KARLOVCA</w:t>
      </w:r>
    </w:p>
    <w:p w14:paraId="629AF61C" w14:textId="77777777" w:rsidR="00DA4380" w:rsidRPr="009C4EAD" w:rsidRDefault="00DA4380" w:rsidP="00DA4380">
      <w:pPr>
        <w:rPr>
          <w:rFonts w:ascii="Times New Roman" w:hAnsi="Times New Roman" w:cs="Times New Roman"/>
        </w:rPr>
      </w:pPr>
    </w:p>
    <w:p w14:paraId="6DE06909" w14:textId="77777777" w:rsidR="00DA4380" w:rsidRPr="009C4EAD" w:rsidRDefault="00DA4380" w:rsidP="00DA4380">
      <w:pPr>
        <w:rPr>
          <w:rFonts w:ascii="Times New Roman" w:hAnsi="Times New Roman" w:cs="Times New Roman"/>
        </w:rPr>
      </w:pPr>
      <w:r w:rsidRPr="009C4EAD">
        <w:rPr>
          <w:rFonts w:ascii="Times New Roman" w:hAnsi="Times New Roman" w:cs="Times New Roman"/>
        </w:rPr>
        <w:t>Prioritetna operativna snaga u sustavu zaštite i spašavanja s obzirom na profesionalni kadar osposobljena je za gašenje požara, kao i za cijeli niz različitih aktivnosti vezanih uz spašavanje u ostalim opasnim situacijama.</w:t>
      </w:r>
    </w:p>
    <w:p w14:paraId="552A6871" w14:textId="77777777" w:rsidR="00DA4380" w:rsidRPr="003A0ABE" w:rsidRDefault="00DA4380" w:rsidP="00DA4380">
      <w:pPr>
        <w:rPr>
          <w:rFonts w:ascii="Times New Roman" w:hAnsi="Times New Roman" w:cs="Times New Roman"/>
          <w:b/>
          <w:bCs/>
          <w:color w:val="EE0000"/>
        </w:rPr>
      </w:pPr>
    </w:p>
    <w:p w14:paraId="3DA9A043" w14:textId="77777777" w:rsidR="001844E2" w:rsidRDefault="001844E2" w:rsidP="001844E2">
      <w:pPr>
        <w:rPr>
          <w:rFonts w:ascii="Times New Roman" w:hAnsi="Times New Roman" w:cs="Times New Roman"/>
          <w:b/>
          <w:bCs/>
        </w:rPr>
      </w:pPr>
      <w:r w:rsidRPr="001844E2">
        <w:rPr>
          <w:rFonts w:ascii="Times New Roman" w:hAnsi="Times New Roman" w:cs="Times New Roman"/>
          <w:b/>
          <w:bCs/>
        </w:rPr>
        <w:t>Oprema i materijalna sredstva, vatrogasni centar</w:t>
      </w:r>
    </w:p>
    <w:p w14:paraId="611932A7" w14:textId="77777777" w:rsidR="001149A5" w:rsidRPr="001844E2" w:rsidRDefault="001149A5" w:rsidP="001844E2">
      <w:pPr>
        <w:rPr>
          <w:rFonts w:ascii="Times New Roman" w:hAnsi="Times New Roman" w:cs="Times New Roman"/>
          <w:b/>
          <w:bCs/>
        </w:rPr>
      </w:pPr>
    </w:p>
    <w:p w14:paraId="2F75F259" w14:textId="1B5444B7" w:rsidR="001844E2" w:rsidRPr="001844E2" w:rsidRDefault="001844E2" w:rsidP="001844E2">
      <w:pPr>
        <w:rPr>
          <w:rFonts w:ascii="Times New Roman" w:hAnsi="Times New Roman" w:cs="Times New Roman"/>
        </w:rPr>
      </w:pPr>
      <w:r w:rsidRPr="001844E2">
        <w:rPr>
          <w:rFonts w:ascii="Times New Roman" w:hAnsi="Times New Roman" w:cs="Times New Roman"/>
        </w:rPr>
        <w:t xml:space="preserve">JVP Karlovac ima na raspolaganju opremu i vozila koja su najvećim dijelom nabavljena kroz program Vlade RH i sufinanciranje od strane Grada Karlovca kao i iz vlastitih ostvarenih prihoda, a ista su temelj za uspješno i sigurno vođenje intervencija. Nabavljeno je kombi vozilo Mercedes VITO za prijevoz vatrogasaca star godinu dana i polovni terenski teleskopski viljuškar </w:t>
      </w:r>
      <w:r w:rsidR="00E4575F">
        <w:rPr>
          <w:rFonts w:ascii="Times New Roman" w:hAnsi="Times New Roman" w:cs="Times New Roman"/>
        </w:rPr>
        <w:t xml:space="preserve">IZ </w:t>
      </w:r>
      <w:r w:rsidRPr="001844E2">
        <w:rPr>
          <w:rFonts w:ascii="Times New Roman" w:hAnsi="Times New Roman" w:cs="Times New Roman"/>
        </w:rPr>
        <w:t>2014. godin</w:t>
      </w:r>
      <w:r w:rsidR="00E4575F">
        <w:rPr>
          <w:rFonts w:ascii="Times New Roman" w:hAnsi="Times New Roman" w:cs="Times New Roman"/>
        </w:rPr>
        <w:t>E</w:t>
      </w:r>
      <w:r w:rsidRPr="001844E2">
        <w:rPr>
          <w:rFonts w:ascii="Times New Roman" w:hAnsi="Times New Roman" w:cs="Times New Roman"/>
        </w:rPr>
        <w:t xml:space="preserve">. Servisi vozila su odrađeni kao i popravci od kojih je najznačajniji bio popravak pumpe navalnog vozila (KA593GH) i godišnji servis i popravak autoljestve (KA871EE). </w:t>
      </w:r>
    </w:p>
    <w:p w14:paraId="5ADF0929" w14:textId="77777777" w:rsidR="001844E2" w:rsidRPr="001844E2" w:rsidRDefault="001844E2" w:rsidP="001844E2">
      <w:pPr>
        <w:rPr>
          <w:rFonts w:ascii="Times New Roman" w:hAnsi="Times New Roman" w:cs="Times New Roman"/>
        </w:rPr>
      </w:pPr>
    </w:p>
    <w:p w14:paraId="396F5904" w14:textId="79578D4A" w:rsidR="001844E2" w:rsidRPr="001844E2" w:rsidRDefault="001844E2" w:rsidP="001844E2">
      <w:pPr>
        <w:rPr>
          <w:rFonts w:ascii="Times New Roman" w:hAnsi="Times New Roman" w:cs="Times New Roman"/>
        </w:rPr>
      </w:pPr>
      <w:r w:rsidRPr="001844E2">
        <w:rPr>
          <w:rFonts w:ascii="Times New Roman" w:hAnsi="Times New Roman" w:cs="Times New Roman"/>
        </w:rPr>
        <w:t xml:space="preserve">Tijekom 2025. godine JVP Karlovac je nabavila </w:t>
      </w:r>
      <w:r w:rsidR="00975079">
        <w:rPr>
          <w:rFonts w:ascii="Times New Roman" w:hAnsi="Times New Roman" w:cs="Times New Roman"/>
        </w:rPr>
        <w:t xml:space="preserve">11 </w:t>
      </w:r>
      <w:r w:rsidRPr="001844E2">
        <w:rPr>
          <w:rFonts w:ascii="Times New Roman" w:hAnsi="Times New Roman" w:cs="Times New Roman"/>
        </w:rPr>
        <w:t>odijela za požare otvorenog prostora</w:t>
      </w:r>
      <w:r w:rsidR="00975079">
        <w:rPr>
          <w:rFonts w:ascii="Times New Roman" w:hAnsi="Times New Roman" w:cs="Times New Roman"/>
        </w:rPr>
        <w:t>.</w:t>
      </w:r>
    </w:p>
    <w:p w14:paraId="58080D18" w14:textId="73E120A5" w:rsidR="00DA4380" w:rsidRPr="005D33C5" w:rsidRDefault="00B60E5F" w:rsidP="00DA4380">
      <w:pPr>
        <w:rPr>
          <w:rFonts w:ascii="Times New Roman" w:hAnsi="Times New Roman" w:cs="Times New Roman"/>
        </w:rPr>
      </w:pPr>
      <w:r w:rsidRPr="005D33C5">
        <w:rPr>
          <w:rFonts w:ascii="Times New Roman" w:hAnsi="Times New Roman" w:cs="Times New Roman"/>
        </w:rPr>
        <w:t>P</w:t>
      </w:r>
      <w:r w:rsidR="00DA4380" w:rsidRPr="005D33C5">
        <w:rPr>
          <w:rFonts w:ascii="Times New Roman" w:hAnsi="Times New Roman" w:cs="Times New Roman"/>
        </w:rPr>
        <w:t>laniran</w:t>
      </w:r>
      <w:r w:rsidRPr="005D33C5">
        <w:rPr>
          <w:rFonts w:ascii="Times New Roman" w:hAnsi="Times New Roman" w:cs="Times New Roman"/>
        </w:rPr>
        <w:t>a</w:t>
      </w:r>
      <w:r w:rsidR="00DA4380" w:rsidRPr="005D33C5">
        <w:rPr>
          <w:rFonts w:ascii="Times New Roman" w:hAnsi="Times New Roman" w:cs="Times New Roman"/>
        </w:rPr>
        <w:t xml:space="preserve"> izgradnje zaobilaznice Zvijezde koja će značajno smanjiti manipulativni prostor potreban za skladištenje vatrogasnih vozila, opreme i tehnike</w:t>
      </w:r>
      <w:r w:rsidR="007C3C6B">
        <w:rPr>
          <w:rFonts w:ascii="Times New Roman" w:hAnsi="Times New Roman" w:cs="Times New Roman"/>
        </w:rPr>
        <w:t xml:space="preserve">, </w:t>
      </w:r>
      <w:r w:rsidR="00B672E7">
        <w:rPr>
          <w:rFonts w:ascii="Times New Roman" w:hAnsi="Times New Roman" w:cs="Times New Roman"/>
        </w:rPr>
        <w:t xml:space="preserve">grad Karlovac </w:t>
      </w:r>
      <w:r w:rsidR="00DA4380" w:rsidRPr="005D33C5">
        <w:rPr>
          <w:rFonts w:ascii="Times New Roman" w:hAnsi="Times New Roman" w:cs="Times New Roman"/>
        </w:rPr>
        <w:t>izra</w:t>
      </w:r>
      <w:r w:rsidR="00B672E7">
        <w:rPr>
          <w:rFonts w:ascii="Times New Roman" w:hAnsi="Times New Roman" w:cs="Times New Roman"/>
        </w:rPr>
        <w:t xml:space="preserve">dio </w:t>
      </w:r>
      <w:r w:rsidR="00DA4380" w:rsidRPr="005D33C5">
        <w:rPr>
          <w:rFonts w:ascii="Times New Roman" w:hAnsi="Times New Roman" w:cs="Times New Roman"/>
        </w:rPr>
        <w:t>je tehničk</w:t>
      </w:r>
      <w:r w:rsidR="00B672E7">
        <w:rPr>
          <w:rFonts w:ascii="Times New Roman" w:hAnsi="Times New Roman" w:cs="Times New Roman"/>
        </w:rPr>
        <w:t>u</w:t>
      </w:r>
      <w:r w:rsidR="00DA4380" w:rsidRPr="005D33C5">
        <w:rPr>
          <w:rFonts w:ascii="Times New Roman" w:hAnsi="Times New Roman" w:cs="Times New Roman"/>
        </w:rPr>
        <w:t xml:space="preserve"> dokumentacija </w:t>
      </w:r>
      <w:r w:rsidR="00455374">
        <w:rPr>
          <w:rFonts w:ascii="Times New Roman" w:hAnsi="Times New Roman" w:cs="Times New Roman"/>
        </w:rPr>
        <w:t>i isho</w:t>
      </w:r>
      <w:r w:rsidR="00B672E7">
        <w:rPr>
          <w:rFonts w:ascii="Times New Roman" w:hAnsi="Times New Roman" w:cs="Times New Roman"/>
        </w:rPr>
        <w:t>dio</w:t>
      </w:r>
      <w:r w:rsidR="00455374">
        <w:rPr>
          <w:rFonts w:ascii="Times New Roman" w:hAnsi="Times New Roman" w:cs="Times New Roman"/>
        </w:rPr>
        <w:t xml:space="preserve"> potrebne dozvole </w:t>
      </w:r>
      <w:r w:rsidR="00DA4380" w:rsidRPr="005D33C5">
        <w:rPr>
          <w:rFonts w:ascii="Times New Roman" w:hAnsi="Times New Roman" w:cs="Times New Roman"/>
        </w:rPr>
        <w:t xml:space="preserve">za montažnu garažu za smještaj šest vatrogasnih vozila u produžetku glavne zgrade. Proveden je postupak javne nabave </w:t>
      </w:r>
      <w:r w:rsidR="005D33C5">
        <w:rPr>
          <w:rFonts w:ascii="Times New Roman" w:hAnsi="Times New Roman" w:cs="Times New Roman"/>
        </w:rPr>
        <w:t>za potrebne radove izgradnje</w:t>
      </w:r>
      <w:r w:rsidR="00780158">
        <w:rPr>
          <w:rFonts w:ascii="Times New Roman" w:hAnsi="Times New Roman" w:cs="Times New Roman"/>
        </w:rPr>
        <w:t xml:space="preserve"> garaže</w:t>
      </w:r>
      <w:r w:rsidR="005D33C5">
        <w:rPr>
          <w:rFonts w:ascii="Times New Roman" w:hAnsi="Times New Roman" w:cs="Times New Roman"/>
        </w:rPr>
        <w:t xml:space="preserve"> te </w:t>
      </w:r>
      <w:r w:rsidR="00780158">
        <w:rPr>
          <w:rFonts w:ascii="Times New Roman" w:hAnsi="Times New Roman" w:cs="Times New Roman"/>
        </w:rPr>
        <w:t xml:space="preserve">su </w:t>
      </w:r>
      <w:r w:rsidR="007C3C6B">
        <w:rPr>
          <w:rFonts w:ascii="Times New Roman" w:hAnsi="Times New Roman" w:cs="Times New Roman"/>
        </w:rPr>
        <w:t xml:space="preserve">krajem studenog </w:t>
      </w:r>
      <w:r w:rsidR="00780158">
        <w:rPr>
          <w:rFonts w:ascii="Times New Roman" w:hAnsi="Times New Roman" w:cs="Times New Roman"/>
        </w:rPr>
        <w:t xml:space="preserve">započeli </w:t>
      </w:r>
      <w:r w:rsidR="007C3C6B">
        <w:rPr>
          <w:rFonts w:ascii="Times New Roman" w:hAnsi="Times New Roman" w:cs="Times New Roman"/>
        </w:rPr>
        <w:t xml:space="preserve">radovi </w:t>
      </w:r>
      <w:r w:rsidR="00D75EBD">
        <w:rPr>
          <w:rFonts w:ascii="Times New Roman" w:hAnsi="Times New Roman" w:cs="Times New Roman"/>
        </w:rPr>
        <w:t xml:space="preserve">na </w:t>
      </w:r>
      <w:r w:rsidR="007C3C6B">
        <w:rPr>
          <w:rFonts w:ascii="Times New Roman" w:hAnsi="Times New Roman" w:cs="Times New Roman"/>
        </w:rPr>
        <w:t xml:space="preserve">izgradnji. </w:t>
      </w:r>
      <w:r w:rsidR="00742C55" w:rsidRPr="00742C55">
        <w:rPr>
          <w:rFonts w:ascii="Times New Roman" w:hAnsi="Times New Roman" w:cs="Times New Roman"/>
        </w:rPr>
        <w:t xml:space="preserve">Garaža će biti prizemna hala, od metalne nosive konstrukcije, </w:t>
      </w:r>
      <w:r w:rsidR="00742C55">
        <w:rPr>
          <w:rFonts w:ascii="Times New Roman" w:hAnsi="Times New Roman" w:cs="Times New Roman"/>
        </w:rPr>
        <w:t>te</w:t>
      </w:r>
      <w:r w:rsidR="00742C55" w:rsidRPr="00742C55">
        <w:rPr>
          <w:rFonts w:ascii="Times New Roman" w:hAnsi="Times New Roman" w:cs="Times New Roman"/>
        </w:rPr>
        <w:t xml:space="preserve"> će biti grijana </w:t>
      </w:r>
      <w:r w:rsidR="0092743F">
        <w:rPr>
          <w:rFonts w:ascii="Times New Roman" w:hAnsi="Times New Roman" w:cs="Times New Roman"/>
        </w:rPr>
        <w:t xml:space="preserve">sa </w:t>
      </w:r>
      <w:r w:rsidR="0092743F" w:rsidRPr="0092743F">
        <w:rPr>
          <w:rFonts w:ascii="Times New Roman" w:hAnsi="Times New Roman" w:cs="Times New Roman"/>
        </w:rPr>
        <w:t>visećim grijačima zraka</w:t>
      </w:r>
      <w:r w:rsidR="0092743F">
        <w:rPr>
          <w:rFonts w:ascii="Times New Roman" w:hAnsi="Times New Roman" w:cs="Times New Roman"/>
        </w:rPr>
        <w:t>.</w:t>
      </w:r>
      <w:r w:rsidR="00EE38E6">
        <w:rPr>
          <w:rFonts w:ascii="Times New Roman" w:hAnsi="Times New Roman" w:cs="Times New Roman"/>
        </w:rPr>
        <w:t xml:space="preserve"> Ukupna vr</w:t>
      </w:r>
      <w:r w:rsidR="00B672E7" w:rsidRPr="00B672E7">
        <w:rPr>
          <w:rFonts w:ascii="Times New Roman" w:hAnsi="Times New Roman" w:cs="Times New Roman"/>
        </w:rPr>
        <w:t>ijednost radova i  nadzora iznosi 705.000 eura</w:t>
      </w:r>
      <w:r w:rsidR="00B672E7">
        <w:rPr>
          <w:rFonts w:ascii="Times New Roman" w:hAnsi="Times New Roman" w:cs="Times New Roman"/>
        </w:rPr>
        <w:t>.</w:t>
      </w:r>
    </w:p>
    <w:p w14:paraId="47EB2AE2" w14:textId="77777777" w:rsidR="00DA4380" w:rsidRPr="003A0ABE" w:rsidRDefault="00DA4380" w:rsidP="00DA4380">
      <w:pPr>
        <w:rPr>
          <w:rFonts w:ascii="Times New Roman" w:hAnsi="Times New Roman" w:cs="Times New Roman"/>
          <w:color w:val="EE0000"/>
        </w:rPr>
      </w:pPr>
    </w:p>
    <w:p w14:paraId="59D6EA0C" w14:textId="77777777" w:rsidR="00BC6BB3" w:rsidRPr="003A0ABE" w:rsidRDefault="00BC6BB3" w:rsidP="00DA4380">
      <w:pPr>
        <w:rPr>
          <w:rFonts w:ascii="Times New Roman" w:hAnsi="Times New Roman" w:cs="Times New Roman"/>
          <w:color w:val="EE0000"/>
        </w:rPr>
      </w:pPr>
    </w:p>
    <w:p w14:paraId="23D8FFC9" w14:textId="77777777" w:rsidR="00DA4380" w:rsidRPr="00EE38E6" w:rsidRDefault="00DA4380" w:rsidP="00DA4380">
      <w:pPr>
        <w:rPr>
          <w:rFonts w:ascii="Times New Roman" w:hAnsi="Times New Roman" w:cs="Times New Roman"/>
          <w:b/>
          <w:bCs/>
        </w:rPr>
      </w:pPr>
      <w:r w:rsidRPr="00EE38E6">
        <w:rPr>
          <w:rFonts w:ascii="Times New Roman" w:hAnsi="Times New Roman" w:cs="Times New Roman"/>
          <w:b/>
          <w:bCs/>
        </w:rPr>
        <w:t>Operativni vatrogasci - kadrovska ekipiranost</w:t>
      </w:r>
    </w:p>
    <w:p w14:paraId="56D99A22" w14:textId="77777777" w:rsidR="00DA4380" w:rsidRPr="00EE38E6" w:rsidRDefault="00DA4380" w:rsidP="00DA4380">
      <w:pPr>
        <w:rPr>
          <w:rFonts w:ascii="Times New Roman" w:hAnsi="Times New Roman" w:cs="Times New Roman"/>
          <w:b/>
          <w:bCs/>
        </w:rPr>
      </w:pPr>
    </w:p>
    <w:p w14:paraId="74FAFB91" w14:textId="74CA0190" w:rsidR="00DA4380" w:rsidRPr="003A0ABE" w:rsidRDefault="00DA4380" w:rsidP="00DA4380">
      <w:pPr>
        <w:rPr>
          <w:rFonts w:ascii="Times New Roman" w:hAnsi="Times New Roman" w:cs="Times New Roman"/>
          <w:color w:val="EE0000"/>
        </w:rPr>
      </w:pPr>
      <w:r w:rsidRPr="00EE38E6">
        <w:rPr>
          <w:rFonts w:ascii="Times New Roman" w:hAnsi="Times New Roman" w:cs="Times New Roman"/>
        </w:rPr>
        <w:t>Sistematizacijom radnih mjesta propisan je broj potrebnih profesionalnih vatrogasaca u JVP Karlovac za područje djelovanja, a ista se temelji na Procjeni ugroženosti od požara</w:t>
      </w:r>
      <w:r w:rsidRPr="003A0ABE">
        <w:rPr>
          <w:rFonts w:ascii="Times New Roman" w:hAnsi="Times New Roman" w:cs="Times New Roman"/>
          <w:color w:val="EE0000"/>
        </w:rPr>
        <w:t xml:space="preserve"> </w:t>
      </w:r>
      <w:r w:rsidRPr="00EE38E6">
        <w:rPr>
          <w:rFonts w:ascii="Times New Roman" w:hAnsi="Times New Roman" w:cs="Times New Roman"/>
        </w:rPr>
        <w:t>i Plan</w:t>
      </w:r>
      <w:r w:rsidR="00EE38E6" w:rsidRPr="00EE38E6">
        <w:rPr>
          <w:rFonts w:ascii="Times New Roman" w:hAnsi="Times New Roman" w:cs="Times New Roman"/>
        </w:rPr>
        <w:t>om</w:t>
      </w:r>
      <w:r w:rsidRPr="00EE38E6">
        <w:rPr>
          <w:rFonts w:ascii="Times New Roman" w:hAnsi="Times New Roman" w:cs="Times New Roman"/>
        </w:rPr>
        <w:t xml:space="preserve"> zaštite od požara za Grad Karlovac</w:t>
      </w:r>
      <w:r w:rsidR="00EE38E6" w:rsidRPr="00EE38E6">
        <w:rPr>
          <w:rFonts w:ascii="Times New Roman" w:hAnsi="Times New Roman" w:cs="Times New Roman"/>
        </w:rPr>
        <w:t xml:space="preserve">, </w:t>
      </w:r>
      <w:r w:rsidRPr="00EE38E6">
        <w:rPr>
          <w:rFonts w:ascii="Times New Roman" w:hAnsi="Times New Roman" w:cs="Times New Roman"/>
        </w:rPr>
        <w:t xml:space="preserve">koji propisuju način organiziranja vatrogasne službe u gradu Karlovcu. </w:t>
      </w:r>
    </w:p>
    <w:p w14:paraId="6C55FF74" w14:textId="77777777" w:rsidR="00EF63FF" w:rsidRPr="003A0ABE" w:rsidRDefault="00EF63FF" w:rsidP="00DA4380">
      <w:pPr>
        <w:rPr>
          <w:rFonts w:ascii="Times New Roman" w:hAnsi="Times New Roman" w:cs="Times New Roman"/>
          <w:color w:val="EE0000"/>
        </w:rPr>
      </w:pPr>
    </w:p>
    <w:p w14:paraId="5B91D51F" w14:textId="77777777" w:rsidR="00DA4380" w:rsidRPr="00EE38E6" w:rsidRDefault="00DA4380" w:rsidP="00DA4380">
      <w:pPr>
        <w:rPr>
          <w:rFonts w:ascii="Times New Roman" w:hAnsi="Times New Roman" w:cs="Times New Roman"/>
        </w:rPr>
      </w:pPr>
      <w:r w:rsidRPr="00EE38E6">
        <w:rPr>
          <w:rFonts w:ascii="Times New Roman" w:hAnsi="Times New Roman" w:cs="Times New Roman"/>
        </w:rPr>
        <w:t xml:space="preserve">Vlada RH i HVZ donijeli su više uredbi i pravilnika koji reguliraju prava profesionalnih vatrogasaca a rezultirale su donošenjem novog Pravilnika o unutarnjem ustroju JVP Karlovac, time su povećana sredstva koja Grad Karlovac izdvaja za plaće i rashode za zaposlene u JVP. </w:t>
      </w:r>
    </w:p>
    <w:p w14:paraId="0F556A79" w14:textId="77777777" w:rsidR="00EF63FF" w:rsidRPr="00EE38E6" w:rsidRDefault="00EF63FF" w:rsidP="00DA4380">
      <w:pPr>
        <w:rPr>
          <w:rFonts w:ascii="Times New Roman" w:hAnsi="Times New Roman" w:cs="Times New Roman"/>
        </w:rPr>
      </w:pPr>
    </w:p>
    <w:p w14:paraId="04A9F263" w14:textId="77777777" w:rsidR="00DA4380" w:rsidRPr="003A0ABE" w:rsidRDefault="00DA4380" w:rsidP="00DA4380">
      <w:pPr>
        <w:rPr>
          <w:rFonts w:ascii="Times New Roman" w:hAnsi="Times New Roman" w:cs="Times New Roman"/>
          <w:b/>
          <w:bCs/>
          <w:color w:val="EE0000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3080"/>
      </w:tblGrid>
      <w:tr w:rsidR="003A0ABE" w:rsidRPr="003A0ABE" w14:paraId="3A2BA09C" w14:textId="77777777" w:rsidTr="00E05DD1">
        <w:tc>
          <w:tcPr>
            <w:tcW w:w="9034" w:type="dxa"/>
            <w:gridSpan w:val="3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14:paraId="06C47791" w14:textId="3E56C8D1" w:rsidR="00DA4380" w:rsidRPr="00CC60BE" w:rsidRDefault="00DA4380" w:rsidP="00DA4380">
            <w:pPr>
              <w:rPr>
                <w:rFonts w:ascii="Times New Roman" w:hAnsi="Times New Roman" w:cs="Times New Roman"/>
                <w:b/>
                <w:bCs/>
              </w:rPr>
            </w:pPr>
            <w:r w:rsidRPr="00CC60BE">
              <w:rPr>
                <w:rFonts w:ascii="Times New Roman" w:hAnsi="Times New Roman" w:cs="Times New Roman"/>
                <w:b/>
                <w:bCs/>
              </w:rPr>
              <w:t>FINANCIRANJE  JVP-a</w:t>
            </w:r>
            <w:r w:rsidR="003C4779" w:rsidRPr="00CC60B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3A0ABE" w:rsidRPr="003A0ABE" w14:paraId="1BC8307A" w14:textId="77777777" w:rsidTr="00E05DD1">
        <w:trPr>
          <w:trHeight w:val="159"/>
        </w:trPr>
        <w:tc>
          <w:tcPr>
            <w:tcW w:w="269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14:paraId="36BD5D95" w14:textId="137B0665" w:rsidR="00DA4380" w:rsidRPr="00CC60BE" w:rsidRDefault="00DA4380" w:rsidP="00EF63FF">
            <w:pPr>
              <w:jc w:val="center"/>
              <w:rPr>
                <w:rFonts w:ascii="Times New Roman" w:hAnsi="Times New Roman" w:cs="Times New Roman"/>
              </w:rPr>
            </w:pPr>
            <w:r w:rsidRPr="00CC60BE">
              <w:rPr>
                <w:rFonts w:ascii="Times New Roman" w:hAnsi="Times New Roman" w:cs="Times New Roman"/>
              </w:rPr>
              <w:t>202</w:t>
            </w:r>
            <w:r w:rsidR="002E5338" w:rsidRPr="00CC60BE">
              <w:rPr>
                <w:rFonts w:ascii="Times New Roman" w:hAnsi="Times New Roman" w:cs="Times New Roman"/>
              </w:rPr>
              <w:t>4</w:t>
            </w:r>
            <w:r w:rsidRPr="00CC60BE">
              <w:rPr>
                <w:rFonts w:ascii="Times New Roman" w:hAnsi="Times New Roman" w:cs="Times New Roman"/>
              </w:rPr>
              <w:t>.g.  (EUR)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BBFFF6" w14:textId="394C42F3" w:rsidR="00DA4380" w:rsidRPr="00CC60BE" w:rsidRDefault="00DA4380" w:rsidP="00EF63FF">
            <w:pPr>
              <w:jc w:val="center"/>
              <w:rPr>
                <w:rFonts w:ascii="Times New Roman" w:hAnsi="Times New Roman" w:cs="Times New Roman"/>
              </w:rPr>
            </w:pPr>
            <w:r w:rsidRPr="00CC60BE">
              <w:rPr>
                <w:rFonts w:ascii="Times New Roman" w:hAnsi="Times New Roman" w:cs="Times New Roman"/>
              </w:rPr>
              <w:t>202</w:t>
            </w:r>
            <w:r w:rsidR="00CC60BE" w:rsidRPr="00CC60BE">
              <w:rPr>
                <w:rFonts w:ascii="Times New Roman" w:hAnsi="Times New Roman" w:cs="Times New Roman"/>
              </w:rPr>
              <w:t>5</w:t>
            </w:r>
            <w:r w:rsidRPr="00CC60BE">
              <w:rPr>
                <w:rFonts w:ascii="Times New Roman" w:hAnsi="Times New Roman" w:cs="Times New Roman"/>
              </w:rPr>
              <w:t>.g. (EUR)</w:t>
            </w:r>
          </w:p>
        </w:tc>
        <w:tc>
          <w:tcPr>
            <w:tcW w:w="3080" w:type="dxa"/>
            <w:tcBorders>
              <w:top w:val="single" w:sz="12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14:paraId="5C574A3F" w14:textId="53F39335" w:rsidR="00DA4380" w:rsidRPr="00BD60F3" w:rsidRDefault="00DA4380" w:rsidP="00DA4380">
            <w:pPr>
              <w:rPr>
                <w:rFonts w:ascii="Times New Roman" w:hAnsi="Times New Roman" w:cs="Times New Roman"/>
              </w:rPr>
            </w:pPr>
            <w:r w:rsidRPr="00BD60F3">
              <w:rPr>
                <w:rFonts w:ascii="Times New Roman" w:hAnsi="Times New Roman" w:cs="Times New Roman"/>
              </w:rPr>
              <w:t>202</w:t>
            </w:r>
            <w:r w:rsidR="00CC60BE" w:rsidRPr="00BD60F3">
              <w:rPr>
                <w:rFonts w:ascii="Times New Roman" w:hAnsi="Times New Roman" w:cs="Times New Roman"/>
              </w:rPr>
              <w:t>6</w:t>
            </w:r>
            <w:r w:rsidRPr="00BD60F3">
              <w:rPr>
                <w:rFonts w:ascii="Times New Roman" w:hAnsi="Times New Roman" w:cs="Times New Roman"/>
              </w:rPr>
              <w:t xml:space="preserve">.g. (EUR) </w:t>
            </w:r>
          </w:p>
        </w:tc>
      </w:tr>
      <w:tr w:rsidR="003A0ABE" w:rsidRPr="003A0ABE" w14:paraId="61F5C1C8" w14:textId="77777777" w:rsidTr="00E05DD1">
        <w:trPr>
          <w:trHeight w:val="363"/>
        </w:trPr>
        <w:tc>
          <w:tcPr>
            <w:tcW w:w="2694" w:type="dxa"/>
            <w:tcBorders>
              <w:left w:val="thinThickSmallGap" w:sz="18" w:space="0" w:color="auto"/>
            </w:tcBorders>
            <w:vAlign w:val="center"/>
          </w:tcPr>
          <w:p w14:paraId="69F866C6" w14:textId="284123DC" w:rsidR="00DA4380" w:rsidRPr="00CC60BE" w:rsidRDefault="002E5338" w:rsidP="00EF63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60BE">
              <w:rPr>
                <w:rFonts w:ascii="Times New Roman" w:hAnsi="Times New Roman" w:cs="Times New Roman"/>
                <w:b/>
                <w:bCs/>
              </w:rPr>
              <w:t>2</w:t>
            </w:r>
            <w:r w:rsidR="00DA4380" w:rsidRPr="00CC60BE">
              <w:rPr>
                <w:rFonts w:ascii="Times New Roman" w:hAnsi="Times New Roman" w:cs="Times New Roman"/>
                <w:b/>
                <w:bCs/>
              </w:rPr>
              <w:t>.</w:t>
            </w:r>
            <w:r w:rsidRPr="00CC60BE">
              <w:rPr>
                <w:rFonts w:ascii="Times New Roman" w:hAnsi="Times New Roman" w:cs="Times New Roman"/>
                <w:b/>
                <w:bCs/>
              </w:rPr>
              <w:t>641.915</w:t>
            </w:r>
            <w:r w:rsidR="00DA4380" w:rsidRPr="00CC60BE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3260" w:type="dxa"/>
            <w:vAlign w:val="center"/>
          </w:tcPr>
          <w:p w14:paraId="798BAB71" w14:textId="1DBE9CE8" w:rsidR="00DA4380" w:rsidRPr="00CC60BE" w:rsidRDefault="002E5338" w:rsidP="00EF63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60BE">
              <w:rPr>
                <w:rFonts w:ascii="Times New Roman" w:hAnsi="Times New Roman" w:cs="Times New Roman"/>
                <w:b/>
                <w:bCs/>
              </w:rPr>
              <w:t>3</w:t>
            </w:r>
            <w:r w:rsidR="00DA4380" w:rsidRPr="00CC60BE">
              <w:rPr>
                <w:rFonts w:ascii="Times New Roman" w:hAnsi="Times New Roman" w:cs="Times New Roman"/>
                <w:b/>
                <w:bCs/>
              </w:rPr>
              <w:t>.</w:t>
            </w:r>
            <w:r w:rsidR="003A1334" w:rsidRPr="00CC60BE">
              <w:rPr>
                <w:rFonts w:ascii="Times New Roman" w:hAnsi="Times New Roman" w:cs="Times New Roman"/>
                <w:b/>
                <w:bCs/>
              </w:rPr>
              <w:t>258.</w:t>
            </w:r>
            <w:r w:rsidR="00FF31FA" w:rsidRPr="00CC60BE">
              <w:rPr>
                <w:rFonts w:ascii="Times New Roman" w:hAnsi="Times New Roman" w:cs="Times New Roman"/>
                <w:b/>
                <w:bCs/>
              </w:rPr>
              <w:t>703</w:t>
            </w:r>
            <w:r w:rsidR="00DA4380" w:rsidRPr="00CC60BE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3080" w:type="dxa"/>
            <w:tcBorders>
              <w:right w:val="thinThickSmallGap" w:sz="18" w:space="0" w:color="auto"/>
            </w:tcBorders>
            <w:vAlign w:val="center"/>
          </w:tcPr>
          <w:p w14:paraId="7E3D155E" w14:textId="77777777" w:rsidR="00DA4380" w:rsidRPr="00BD60F3" w:rsidRDefault="00DA4380" w:rsidP="00DA438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869B927" w14:textId="1FC373C3" w:rsidR="00DA4380" w:rsidRPr="00BD60F3" w:rsidRDefault="00DA4380" w:rsidP="00EF63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60F3">
              <w:rPr>
                <w:rFonts w:ascii="Times New Roman" w:hAnsi="Times New Roman" w:cs="Times New Roman"/>
                <w:b/>
                <w:bCs/>
              </w:rPr>
              <w:t>3.</w:t>
            </w:r>
            <w:r w:rsidR="00FF31FA" w:rsidRPr="00BD60F3">
              <w:rPr>
                <w:rFonts w:ascii="Times New Roman" w:hAnsi="Times New Roman" w:cs="Times New Roman"/>
                <w:b/>
                <w:bCs/>
              </w:rPr>
              <w:t>126</w:t>
            </w:r>
            <w:r w:rsidRPr="00BD60F3">
              <w:rPr>
                <w:rFonts w:ascii="Times New Roman" w:hAnsi="Times New Roman" w:cs="Times New Roman"/>
                <w:b/>
                <w:bCs/>
              </w:rPr>
              <w:t>.96</w:t>
            </w:r>
            <w:r w:rsidR="00FF31FA" w:rsidRPr="00BD60F3">
              <w:rPr>
                <w:rFonts w:ascii="Times New Roman" w:hAnsi="Times New Roman" w:cs="Times New Roman"/>
                <w:b/>
                <w:bCs/>
              </w:rPr>
              <w:t>7</w:t>
            </w:r>
            <w:r w:rsidRPr="00BD60F3">
              <w:rPr>
                <w:rFonts w:ascii="Times New Roman" w:hAnsi="Times New Roman" w:cs="Times New Roman"/>
                <w:b/>
                <w:bCs/>
              </w:rPr>
              <w:t>,00</w:t>
            </w:r>
            <w:r w:rsidR="00A55A45" w:rsidRPr="00BD60F3">
              <w:rPr>
                <w:rFonts w:ascii="Times New Roman" w:hAnsi="Times New Roman" w:cs="Times New Roman"/>
              </w:rPr>
              <w:t xml:space="preserve"> (Prijedlog plana</w:t>
            </w:r>
            <w:r w:rsidR="008D72A5" w:rsidRPr="00BD60F3">
              <w:rPr>
                <w:rFonts w:ascii="Times New Roman" w:hAnsi="Times New Roman" w:cs="Times New Roman"/>
              </w:rPr>
              <w:t xml:space="preserve"> </w:t>
            </w:r>
            <w:r w:rsidR="00AA69DD">
              <w:rPr>
                <w:rFonts w:ascii="Times New Roman" w:hAnsi="Times New Roman" w:cs="Times New Roman"/>
              </w:rPr>
              <w:t>proračuna</w:t>
            </w:r>
            <w:r w:rsidR="00A55A45" w:rsidRPr="00BD60F3">
              <w:rPr>
                <w:rFonts w:ascii="Times New Roman" w:hAnsi="Times New Roman" w:cs="Times New Roman"/>
              </w:rPr>
              <w:t>)</w:t>
            </w:r>
          </w:p>
          <w:p w14:paraId="5AF0C656" w14:textId="77777777" w:rsidR="00DA4380" w:rsidRPr="00BD60F3" w:rsidRDefault="00DA4380" w:rsidP="00DA438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0ABE" w:rsidRPr="003A0ABE" w14:paraId="1343E874" w14:textId="77777777" w:rsidTr="00E05DD1">
        <w:trPr>
          <w:trHeight w:val="251"/>
        </w:trPr>
        <w:tc>
          <w:tcPr>
            <w:tcW w:w="9034" w:type="dxa"/>
            <w:gridSpan w:val="3"/>
            <w:tcBorders>
              <w:left w:val="thinThickSmallGap" w:sz="18" w:space="0" w:color="auto"/>
              <w:right w:val="thinThickSmallGap" w:sz="18" w:space="0" w:color="auto"/>
            </w:tcBorders>
          </w:tcPr>
          <w:p w14:paraId="2C180F1E" w14:textId="77777777" w:rsidR="00DA4380" w:rsidRPr="00CC60BE" w:rsidRDefault="00DA4380" w:rsidP="00DA4380">
            <w:pPr>
              <w:rPr>
                <w:rFonts w:ascii="Times New Roman" w:hAnsi="Times New Roman" w:cs="Times New Roman"/>
              </w:rPr>
            </w:pPr>
            <w:r w:rsidRPr="00CC60BE">
              <w:rPr>
                <w:rFonts w:ascii="Times New Roman" w:hAnsi="Times New Roman" w:cs="Times New Roman"/>
              </w:rPr>
              <w:t xml:space="preserve">Napomena: Navedeni iznosi osiguravaju se u udjelima; DEC (Državni proračun), </w:t>
            </w:r>
          </w:p>
          <w:p w14:paraId="3208B63C" w14:textId="77777777" w:rsidR="00DA4380" w:rsidRPr="00CC60BE" w:rsidRDefault="00DA4380" w:rsidP="00DA4380">
            <w:pPr>
              <w:rPr>
                <w:rFonts w:ascii="Times New Roman" w:hAnsi="Times New Roman" w:cs="Times New Roman"/>
              </w:rPr>
            </w:pPr>
            <w:r w:rsidRPr="00CC60BE">
              <w:rPr>
                <w:rFonts w:ascii="Times New Roman" w:hAnsi="Times New Roman" w:cs="Times New Roman"/>
              </w:rPr>
              <w:t xml:space="preserve">                   GRAD (Gradski proračun) i VL (vlastiti i ostalo).</w:t>
            </w:r>
          </w:p>
        </w:tc>
      </w:tr>
      <w:tr w:rsidR="003A0ABE" w:rsidRPr="003A0ABE" w14:paraId="3D694159" w14:textId="77777777" w:rsidTr="00E05DD1">
        <w:trPr>
          <w:trHeight w:val="906"/>
        </w:trPr>
        <w:tc>
          <w:tcPr>
            <w:tcW w:w="2694" w:type="dxa"/>
            <w:tcBorders>
              <w:left w:val="thinThickSmallGap" w:sz="18" w:space="0" w:color="auto"/>
              <w:bottom w:val="thinThickSmallGap" w:sz="18" w:space="0" w:color="auto"/>
              <w:right w:val="single" w:sz="4" w:space="0" w:color="auto"/>
            </w:tcBorders>
          </w:tcPr>
          <w:p w14:paraId="2F3956A6" w14:textId="37CC6A25" w:rsidR="00DA4380" w:rsidRPr="00CC60BE" w:rsidRDefault="00DA4380" w:rsidP="00DA4380">
            <w:pPr>
              <w:rPr>
                <w:rFonts w:ascii="Times New Roman" w:hAnsi="Times New Roman" w:cs="Times New Roman"/>
              </w:rPr>
            </w:pPr>
            <w:r w:rsidRPr="00CC60BE">
              <w:rPr>
                <w:rFonts w:ascii="Times New Roman" w:hAnsi="Times New Roman" w:cs="Times New Roman"/>
              </w:rPr>
              <w:t xml:space="preserve"> DEC     - </w:t>
            </w:r>
            <w:r w:rsidR="00FD2CC8" w:rsidRPr="00CC60BE">
              <w:rPr>
                <w:rFonts w:ascii="Times New Roman" w:hAnsi="Times New Roman" w:cs="Times New Roman"/>
              </w:rPr>
              <w:t>39</w:t>
            </w:r>
            <w:r w:rsidRPr="00CC60BE">
              <w:rPr>
                <w:rFonts w:ascii="Times New Roman" w:hAnsi="Times New Roman" w:cs="Times New Roman"/>
              </w:rPr>
              <w:t>%</w:t>
            </w:r>
          </w:p>
          <w:p w14:paraId="45BDF419" w14:textId="7B014CC6" w:rsidR="00DA4380" w:rsidRPr="00CC60BE" w:rsidRDefault="00DA4380" w:rsidP="00DA4380">
            <w:pPr>
              <w:rPr>
                <w:rFonts w:ascii="Times New Roman" w:hAnsi="Times New Roman" w:cs="Times New Roman"/>
              </w:rPr>
            </w:pPr>
            <w:r w:rsidRPr="00CC60BE">
              <w:rPr>
                <w:rFonts w:ascii="Times New Roman" w:hAnsi="Times New Roman" w:cs="Times New Roman"/>
              </w:rPr>
              <w:t xml:space="preserve"> GRAD - 4</w:t>
            </w:r>
            <w:r w:rsidR="00FD2CC8" w:rsidRPr="00CC60BE">
              <w:rPr>
                <w:rFonts w:ascii="Times New Roman" w:hAnsi="Times New Roman" w:cs="Times New Roman"/>
              </w:rPr>
              <w:t>9</w:t>
            </w:r>
            <w:r w:rsidRPr="00CC60BE">
              <w:rPr>
                <w:rFonts w:ascii="Times New Roman" w:hAnsi="Times New Roman" w:cs="Times New Roman"/>
              </w:rPr>
              <w:t xml:space="preserve"> %</w:t>
            </w:r>
          </w:p>
          <w:p w14:paraId="234A3C19" w14:textId="0BD396C2" w:rsidR="00DA4380" w:rsidRPr="00CC60BE" w:rsidRDefault="00DA4380" w:rsidP="00DA4380">
            <w:pPr>
              <w:rPr>
                <w:rFonts w:ascii="Times New Roman" w:hAnsi="Times New Roman" w:cs="Times New Roman"/>
              </w:rPr>
            </w:pPr>
            <w:r w:rsidRPr="00CC60BE">
              <w:rPr>
                <w:rFonts w:ascii="Times New Roman" w:hAnsi="Times New Roman" w:cs="Times New Roman"/>
              </w:rPr>
              <w:t xml:space="preserve"> VL       - 1</w:t>
            </w:r>
            <w:r w:rsidR="00FD2CC8" w:rsidRPr="00CC60BE">
              <w:rPr>
                <w:rFonts w:ascii="Times New Roman" w:hAnsi="Times New Roman" w:cs="Times New Roman"/>
              </w:rPr>
              <w:t>2</w:t>
            </w:r>
            <w:r w:rsidRPr="00CC60BE">
              <w:rPr>
                <w:rFonts w:ascii="Times New Roman" w:hAnsi="Times New Roman" w:cs="Times New Roman"/>
              </w:rPr>
              <w:t xml:space="preserve">%  </w:t>
            </w:r>
          </w:p>
        </w:tc>
        <w:tc>
          <w:tcPr>
            <w:tcW w:w="3260" w:type="dxa"/>
            <w:tcBorders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71F05CD3" w14:textId="175BD917" w:rsidR="00DA4380" w:rsidRPr="00146BFD" w:rsidRDefault="00DA4380" w:rsidP="00DA4380">
            <w:pPr>
              <w:rPr>
                <w:rFonts w:ascii="Times New Roman" w:hAnsi="Times New Roman" w:cs="Times New Roman"/>
              </w:rPr>
            </w:pPr>
            <w:r w:rsidRPr="00146BFD">
              <w:rPr>
                <w:rFonts w:ascii="Times New Roman" w:hAnsi="Times New Roman" w:cs="Times New Roman"/>
              </w:rPr>
              <w:t xml:space="preserve"> DEC     - 3</w:t>
            </w:r>
            <w:r w:rsidR="00792FB0" w:rsidRPr="00146BFD">
              <w:rPr>
                <w:rFonts w:ascii="Times New Roman" w:hAnsi="Times New Roman" w:cs="Times New Roman"/>
              </w:rPr>
              <w:t>4</w:t>
            </w:r>
            <w:r w:rsidRPr="00146BFD">
              <w:rPr>
                <w:rFonts w:ascii="Times New Roman" w:hAnsi="Times New Roman" w:cs="Times New Roman"/>
              </w:rPr>
              <w:t xml:space="preserve"> %</w:t>
            </w:r>
          </w:p>
          <w:p w14:paraId="2D261160" w14:textId="4A42CEB2" w:rsidR="00DA4380" w:rsidRPr="00146BFD" w:rsidRDefault="00DA4380" w:rsidP="00DA4380">
            <w:pPr>
              <w:rPr>
                <w:rFonts w:ascii="Times New Roman" w:hAnsi="Times New Roman" w:cs="Times New Roman"/>
              </w:rPr>
            </w:pPr>
            <w:r w:rsidRPr="00146BFD">
              <w:rPr>
                <w:rFonts w:ascii="Times New Roman" w:hAnsi="Times New Roman" w:cs="Times New Roman"/>
              </w:rPr>
              <w:t xml:space="preserve"> GRAD - </w:t>
            </w:r>
            <w:r w:rsidR="00FD2CC8" w:rsidRPr="00146BFD">
              <w:rPr>
                <w:rFonts w:ascii="Times New Roman" w:hAnsi="Times New Roman" w:cs="Times New Roman"/>
              </w:rPr>
              <w:t>5</w:t>
            </w:r>
            <w:r w:rsidR="004E5756" w:rsidRPr="00146BFD">
              <w:rPr>
                <w:rFonts w:ascii="Times New Roman" w:hAnsi="Times New Roman" w:cs="Times New Roman"/>
              </w:rPr>
              <w:t>8</w:t>
            </w:r>
            <w:r w:rsidRPr="00146BFD">
              <w:rPr>
                <w:rFonts w:ascii="Times New Roman" w:hAnsi="Times New Roman" w:cs="Times New Roman"/>
              </w:rPr>
              <w:t xml:space="preserve"> %</w:t>
            </w:r>
          </w:p>
          <w:p w14:paraId="28755A21" w14:textId="585338A1" w:rsidR="00DA4380" w:rsidRPr="00146BFD" w:rsidRDefault="00DA4380" w:rsidP="00DA4380">
            <w:pPr>
              <w:rPr>
                <w:rFonts w:ascii="Times New Roman" w:hAnsi="Times New Roman" w:cs="Times New Roman"/>
              </w:rPr>
            </w:pPr>
            <w:r w:rsidRPr="00146BFD">
              <w:rPr>
                <w:rFonts w:ascii="Times New Roman" w:hAnsi="Times New Roman" w:cs="Times New Roman"/>
              </w:rPr>
              <w:t xml:space="preserve"> VL       - </w:t>
            </w:r>
            <w:r w:rsidR="00FD2CC8" w:rsidRPr="00146BFD">
              <w:rPr>
                <w:rFonts w:ascii="Times New Roman" w:hAnsi="Times New Roman" w:cs="Times New Roman"/>
              </w:rPr>
              <w:t xml:space="preserve">8 </w:t>
            </w:r>
            <w:r w:rsidRPr="00146BFD">
              <w:rPr>
                <w:rFonts w:ascii="Times New Roman" w:hAnsi="Times New Roman" w:cs="Times New Roman"/>
              </w:rPr>
              <w:t xml:space="preserve">%  </w:t>
            </w:r>
          </w:p>
        </w:tc>
        <w:tc>
          <w:tcPr>
            <w:tcW w:w="3080" w:type="dxa"/>
            <w:tcBorders>
              <w:left w:val="single" w:sz="4" w:space="0" w:color="auto"/>
              <w:bottom w:val="thinThickSmallGap" w:sz="18" w:space="0" w:color="auto"/>
              <w:right w:val="thinThickSmallGap" w:sz="18" w:space="0" w:color="auto"/>
            </w:tcBorders>
          </w:tcPr>
          <w:p w14:paraId="390F7E0E" w14:textId="5E6FD81A" w:rsidR="00DA4380" w:rsidRPr="00146BFD" w:rsidRDefault="00DA4380" w:rsidP="00DA4380">
            <w:pPr>
              <w:rPr>
                <w:rFonts w:ascii="Times New Roman" w:hAnsi="Times New Roman" w:cs="Times New Roman"/>
              </w:rPr>
            </w:pPr>
            <w:r w:rsidRPr="00146BFD">
              <w:rPr>
                <w:rFonts w:ascii="Times New Roman" w:hAnsi="Times New Roman" w:cs="Times New Roman"/>
              </w:rPr>
              <w:t xml:space="preserve"> DEC     - 3</w:t>
            </w:r>
            <w:r w:rsidR="00243CA7" w:rsidRPr="00146BFD">
              <w:rPr>
                <w:rFonts w:ascii="Times New Roman" w:hAnsi="Times New Roman" w:cs="Times New Roman"/>
              </w:rPr>
              <w:t>5</w:t>
            </w:r>
            <w:r w:rsidRPr="00146BFD">
              <w:rPr>
                <w:rFonts w:ascii="Times New Roman" w:hAnsi="Times New Roman" w:cs="Times New Roman"/>
              </w:rPr>
              <w:t xml:space="preserve"> %</w:t>
            </w:r>
          </w:p>
          <w:p w14:paraId="22639F4D" w14:textId="299118C2" w:rsidR="00DA4380" w:rsidRPr="00146BFD" w:rsidRDefault="00DA4380" w:rsidP="00DA4380">
            <w:pPr>
              <w:rPr>
                <w:rFonts w:ascii="Times New Roman" w:hAnsi="Times New Roman" w:cs="Times New Roman"/>
              </w:rPr>
            </w:pPr>
            <w:r w:rsidRPr="00146BFD">
              <w:rPr>
                <w:rFonts w:ascii="Times New Roman" w:hAnsi="Times New Roman" w:cs="Times New Roman"/>
              </w:rPr>
              <w:t xml:space="preserve"> GRAD  - 5</w:t>
            </w:r>
            <w:r w:rsidR="00D265F7">
              <w:rPr>
                <w:rFonts w:ascii="Times New Roman" w:hAnsi="Times New Roman" w:cs="Times New Roman"/>
              </w:rPr>
              <w:t>8</w:t>
            </w:r>
            <w:r w:rsidRPr="00146BFD">
              <w:rPr>
                <w:rFonts w:ascii="Times New Roman" w:hAnsi="Times New Roman" w:cs="Times New Roman"/>
              </w:rPr>
              <w:t xml:space="preserve"> %</w:t>
            </w:r>
          </w:p>
          <w:p w14:paraId="62E319FF" w14:textId="4C549EB5" w:rsidR="00DA4380" w:rsidRPr="00146BFD" w:rsidRDefault="00DA4380" w:rsidP="00DA4380">
            <w:pPr>
              <w:rPr>
                <w:rFonts w:ascii="Times New Roman" w:hAnsi="Times New Roman" w:cs="Times New Roman"/>
              </w:rPr>
            </w:pPr>
            <w:r w:rsidRPr="00146BFD">
              <w:rPr>
                <w:rFonts w:ascii="Times New Roman" w:hAnsi="Times New Roman" w:cs="Times New Roman"/>
              </w:rPr>
              <w:t xml:space="preserve"> VL        - </w:t>
            </w:r>
            <w:r w:rsidR="00146BFD" w:rsidRPr="00146BFD">
              <w:rPr>
                <w:rFonts w:ascii="Times New Roman" w:hAnsi="Times New Roman" w:cs="Times New Roman"/>
              </w:rPr>
              <w:t>7</w:t>
            </w:r>
            <w:r w:rsidRPr="00146BFD">
              <w:rPr>
                <w:rFonts w:ascii="Times New Roman" w:hAnsi="Times New Roman" w:cs="Times New Roman"/>
              </w:rPr>
              <w:t xml:space="preserve"> % </w:t>
            </w:r>
          </w:p>
        </w:tc>
      </w:tr>
    </w:tbl>
    <w:p w14:paraId="5BE895A6" w14:textId="77777777" w:rsidR="005F4CF8" w:rsidRDefault="005F4CF8" w:rsidP="007420EB">
      <w:pPr>
        <w:rPr>
          <w:rFonts w:ascii="Times New Roman" w:hAnsi="Times New Roman" w:cs="Times New Roman"/>
          <w:b/>
          <w:iCs/>
        </w:rPr>
      </w:pPr>
    </w:p>
    <w:p w14:paraId="403BD654" w14:textId="529D73E3" w:rsidR="00ED6D76" w:rsidRPr="006E2946" w:rsidRDefault="00906D5B" w:rsidP="007420EB">
      <w:pPr>
        <w:rPr>
          <w:rFonts w:ascii="Times New Roman" w:hAnsi="Times New Roman" w:cs="Times New Roman"/>
          <w:b/>
          <w:iCs/>
        </w:rPr>
      </w:pPr>
      <w:r w:rsidRPr="006E2946">
        <w:rPr>
          <w:rFonts w:ascii="Times New Roman" w:hAnsi="Times New Roman" w:cs="Times New Roman"/>
          <w:b/>
          <w:iCs/>
        </w:rPr>
        <w:lastRenderedPageBreak/>
        <w:t>GRADSKO DRUŠTVO CRVENOG KRIŽA GRADA KARLOVCA</w:t>
      </w:r>
    </w:p>
    <w:p w14:paraId="555701A6" w14:textId="77777777" w:rsidR="002F3FD5" w:rsidRPr="006E2946" w:rsidRDefault="002F3FD5" w:rsidP="007420EB">
      <w:pPr>
        <w:rPr>
          <w:rFonts w:ascii="Times New Roman" w:eastAsia="Calibri" w:hAnsi="Times New Roman" w:cs="Times New Roman"/>
          <w:b/>
          <w:iCs/>
        </w:rPr>
      </w:pPr>
    </w:p>
    <w:p w14:paraId="05E71BA5" w14:textId="334A29DE" w:rsidR="002F3FD5" w:rsidRPr="006E2946" w:rsidRDefault="002F3FD5" w:rsidP="007420EB">
      <w:pPr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  <w:r w:rsidRPr="006E2946">
        <w:rPr>
          <w:rFonts w:ascii="Times New Roman" w:eastAsia="Calibri" w:hAnsi="Times New Roman" w:cs="Times New Roman"/>
        </w:rPr>
        <w:t>Gradsko društvo Crvenog križa Karlovac</w:t>
      </w:r>
      <w:r w:rsidR="009268A4" w:rsidRPr="006E2946">
        <w:rPr>
          <w:rFonts w:ascii="Times New Roman" w:eastAsia="Calibri" w:hAnsi="Times New Roman" w:cs="Times New Roman"/>
        </w:rPr>
        <w:t xml:space="preserve"> (GDCK</w:t>
      </w:r>
      <w:r w:rsidR="009D6925" w:rsidRPr="006E2946">
        <w:rPr>
          <w:rFonts w:ascii="Times New Roman" w:eastAsia="Calibri" w:hAnsi="Times New Roman" w:cs="Times New Roman"/>
        </w:rPr>
        <w:t xml:space="preserve"> Karlovac</w:t>
      </w:r>
      <w:r w:rsidR="009268A4" w:rsidRPr="006E2946">
        <w:rPr>
          <w:rFonts w:ascii="Times New Roman" w:eastAsia="Calibri" w:hAnsi="Times New Roman" w:cs="Times New Roman"/>
        </w:rPr>
        <w:t>)</w:t>
      </w:r>
      <w:r w:rsidRPr="006E2946">
        <w:rPr>
          <w:rFonts w:ascii="Times New Roman" w:eastAsia="Calibri" w:hAnsi="Times New Roman" w:cs="Times New Roman"/>
        </w:rPr>
        <w:t xml:space="preserve"> je punopravni član Hrvatskog Crvenog križa. Hrvatski Crveni križ sastavni je dio sustava zaštite i spašavanja u Republici Hrvatskoj te sudjeluje u aktivnostima vezanim uz krizne situacije, tijekom svih faza krize, od pripreme preko odgovora na kriznu situaciju i pomoći u oporavku po završetku krize. </w:t>
      </w:r>
    </w:p>
    <w:p w14:paraId="0E1C305B" w14:textId="77777777" w:rsidR="002F3FD5" w:rsidRPr="003A0ABE" w:rsidRDefault="002F3FD5" w:rsidP="007420EB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EE0000"/>
        </w:rPr>
      </w:pPr>
    </w:p>
    <w:p w14:paraId="7C09EF00" w14:textId="790F0592" w:rsidR="007963C9" w:rsidRPr="00256226" w:rsidRDefault="007963C9" w:rsidP="007963C9">
      <w:pPr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  <w:r w:rsidRPr="00256226">
        <w:rPr>
          <w:rFonts w:ascii="Times New Roman" w:eastAsia="Calibri" w:hAnsi="Times New Roman" w:cs="Times New Roman"/>
        </w:rPr>
        <w:t xml:space="preserve">Operativne snage Hrvatskog Crvenog križa su temeljna operativna snaga sustava civilne zaštite u velikim nesrećama i katastrofama. Okvir djelovanja operativnih snaga temelji se na Zakonu o sustavu civilne zaštite, Pravilniku o ustroju, pripremi i djelovanju Hrvatskog Crvenog križa u kriznim situacijama te ostalim relevantnim propisima. </w:t>
      </w:r>
    </w:p>
    <w:p w14:paraId="643255DD" w14:textId="77777777" w:rsidR="00F67822" w:rsidRDefault="00F67822" w:rsidP="00F67822">
      <w:pPr>
        <w:rPr>
          <w:rFonts w:ascii="Times New Roman" w:eastAsia="Calibri" w:hAnsi="Times New Roman" w:cs="Times New Roman"/>
          <w:color w:val="EE0000"/>
        </w:rPr>
      </w:pPr>
    </w:p>
    <w:p w14:paraId="17392298" w14:textId="44A40A77" w:rsidR="00F67822" w:rsidRPr="00F67822" w:rsidRDefault="00F67822" w:rsidP="00F67822">
      <w:pPr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>Konkretne aktivnosti operativnih snaga GDCK Karlovac temelje se na:</w:t>
      </w:r>
    </w:p>
    <w:p w14:paraId="05F0E63B" w14:textId="24AEAFB3" w:rsidR="00F67822" w:rsidRPr="00A67B33" w:rsidRDefault="00F67822" w:rsidP="00A67B33">
      <w:pPr>
        <w:pStyle w:val="Odlomakpopisa"/>
        <w:numPr>
          <w:ilvl w:val="0"/>
          <w:numId w:val="2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 xml:space="preserve">Procjeni rizika o prirodnim katastrofama i nesreća širih razmjera </w:t>
      </w:r>
    </w:p>
    <w:p w14:paraId="05BD2414" w14:textId="75DE1E85" w:rsidR="00F67822" w:rsidRPr="00A67B33" w:rsidRDefault="00F67822" w:rsidP="00A67B33">
      <w:pPr>
        <w:pStyle w:val="Odlomakpopisa"/>
        <w:numPr>
          <w:ilvl w:val="0"/>
          <w:numId w:val="2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 xml:space="preserve">Planu zaštite i spašavanja </w:t>
      </w:r>
    </w:p>
    <w:p w14:paraId="441DC10C" w14:textId="4C5B684D" w:rsidR="00F67822" w:rsidRPr="00A67B33" w:rsidRDefault="00F67822" w:rsidP="00A67B33">
      <w:pPr>
        <w:pStyle w:val="Odlomakpopisa"/>
        <w:numPr>
          <w:ilvl w:val="0"/>
          <w:numId w:val="2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>Analizi stanja i procjeni okolnosti svake nastale konkretne krizne situacije u realnom vremenu</w:t>
      </w:r>
    </w:p>
    <w:p w14:paraId="4483C286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14:paraId="0DCA6E5E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>Operativne snage GDCK Karlovac čine djelatnici i volonteri društva Crvenog križa organizirani u:</w:t>
      </w:r>
    </w:p>
    <w:p w14:paraId="29F8BDE7" w14:textId="38587979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>Krizni stožer GDCK Karlovac (5)</w:t>
      </w:r>
    </w:p>
    <w:p w14:paraId="469A11C5" w14:textId="08D20A4D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>Interventni tim (10)</w:t>
      </w:r>
    </w:p>
    <w:p w14:paraId="1FA89E04" w14:textId="6AED8BB2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>Služba traženja (1-2)</w:t>
      </w:r>
    </w:p>
    <w:p w14:paraId="22C2C510" w14:textId="11D01671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>Tim za psihosocijalnu podršku (5)</w:t>
      </w:r>
    </w:p>
    <w:p w14:paraId="250EC6D6" w14:textId="2604B5BB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 xml:space="preserve">Volonteri u kriznim situacijama </w:t>
      </w:r>
    </w:p>
    <w:p w14:paraId="60127B51" w14:textId="64ABA465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 xml:space="preserve"> </w:t>
      </w:r>
    </w:p>
    <w:p w14:paraId="4011BC4D" w14:textId="57AB795A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  <w:b/>
          <w:bCs/>
        </w:rPr>
      </w:pPr>
      <w:r w:rsidRPr="00F67822">
        <w:rPr>
          <w:rFonts w:ascii="Times New Roman" w:eastAsia="Calibri" w:hAnsi="Times New Roman" w:cs="Times New Roman"/>
          <w:b/>
          <w:bCs/>
        </w:rPr>
        <w:t>Pripremne aktivnosti za djelovanje u kriznim situacijama</w:t>
      </w:r>
    </w:p>
    <w:p w14:paraId="0371A2B4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14:paraId="397B86DE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>Društvo je  tijekom 2025. godine  aktivno sudjelovalo u  pripremnim aktivnostima vezanim uz krizne događaje tijekom svih faza krizne situacije.</w:t>
      </w:r>
    </w:p>
    <w:p w14:paraId="52F1C452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14:paraId="07EE4DF1" w14:textId="1295BECC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>Priprema za djelovanje operativnih snaga Crvenog križa u uvjetima kriznim situacijama širih razmjera se tijekom 2025. godine realizirala kroz:</w:t>
      </w:r>
    </w:p>
    <w:p w14:paraId="5C30BBF0" w14:textId="7CC9447F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 xml:space="preserve">ažuriranje Procjene rizika od prirodnih katastrofa i nesreća širih razmjera GDCK </w:t>
      </w:r>
    </w:p>
    <w:p w14:paraId="54A6D887" w14:textId="4567DD6E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 xml:space="preserve">ažuriranje Operativnog plana zaštite i spašavanja GDCK </w:t>
      </w:r>
    </w:p>
    <w:p w14:paraId="1FCD93ED" w14:textId="557B0A84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>obuku i osposobljavanje pripadnika operativnih snaga GDCK</w:t>
      </w:r>
    </w:p>
    <w:p w14:paraId="2CB0BF9E" w14:textId="0402B293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 xml:space="preserve">opremanje opremom i sredstvima za djelovanje u uvjetima kriznih situacijama širih razmjera     </w:t>
      </w:r>
    </w:p>
    <w:p w14:paraId="13B3E60B" w14:textId="33D8A86A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>edukaciju stanovništva svih dobnih skupina, osobito ranjivih skupina (djece predškolskog uzrasta i osnovno školske dobi te  osoba starije životne dobi) za postupanje u uvjetima nastanka  kriznih situacija širih razmjera</w:t>
      </w:r>
    </w:p>
    <w:p w14:paraId="778CFF12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14:paraId="7B45EB82" w14:textId="79A66070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>Veliki naglasak je na radu Interventnog tima i Tima za psihosocijalnu podršku GDCK Karlovac te jačanju njihovih kapaciteta kroz vježbe civilne zaštite na gradskoj, županijskoj i međužupanijskoj razini:</w:t>
      </w:r>
    </w:p>
    <w:p w14:paraId="4468D8C8" w14:textId="734F5B66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 xml:space="preserve">Županijska vježba civilne zaštite spašavanja u prometnim nesrećama širih razmjera </w:t>
      </w:r>
    </w:p>
    <w:p w14:paraId="0551428F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 xml:space="preserve">„Suradnja 2025.“  </w:t>
      </w:r>
    </w:p>
    <w:p w14:paraId="19730985" w14:textId="34FB232E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>Međužupanijska vježbi spašavanja u prometu „Tunel Mala Kapela 2025.“ (lipanj 2025.)</w:t>
      </w:r>
    </w:p>
    <w:p w14:paraId="6D40F52D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14:paraId="700AB296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 xml:space="preserve">Pored sudjelovanja u  vježbama  civilne zaštite, tijekom 2025. godine ostvareno je pružanje logističke podrške kroz sudjelovanje specijalističkih ekipa Crvenog križa za realističko prikazivanje ozljeda  </w:t>
      </w:r>
      <w:r w:rsidRPr="00F67822">
        <w:rPr>
          <w:rFonts w:ascii="Times New Roman" w:eastAsia="Calibri" w:hAnsi="Times New Roman" w:cs="Times New Roman"/>
        </w:rPr>
        <w:lastRenderedPageBreak/>
        <w:t xml:space="preserve">međunarodnim  natjecanjima  vatrogasnih ekipa i  ekipa hitne medicinske pomoći koje je Javna Vatrogasna Postrojba Grada Karlovca organizirala u Karlovcu: </w:t>
      </w:r>
    </w:p>
    <w:p w14:paraId="65720C6A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14:paraId="63533C50" w14:textId="47BB47F9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>Međunarodno natjecanje u spašavanju u prometu „CROATIA RESCUE CHALLENGE 2025.“ (lipanj 2025.)</w:t>
      </w:r>
    </w:p>
    <w:p w14:paraId="0B3DA1EE" w14:textId="2E213B0A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 xml:space="preserve"> Međunarodno natjecanje spašavanja u prometu „WORLD RESCUE CHELLENGE   </w:t>
      </w:r>
    </w:p>
    <w:p w14:paraId="5679EB45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 xml:space="preserve"> 2025“ (rujan 2025.)</w:t>
      </w:r>
    </w:p>
    <w:p w14:paraId="1E439EAB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 xml:space="preserve">             </w:t>
      </w:r>
    </w:p>
    <w:p w14:paraId="3C664E7E" w14:textId="0EA59A1A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>Organiziranim i provedenim  edukacijama, vježbama i međunarodnim natjecanjima su djelatnici  i volonteri Crvenog križa  proširivali postojeća i stjecali nova  specijalistička znanja i vještine za djelovanje.</w:t>
      </w:r>
    </w:p>
    <w:p w14:paraId="17A60D1E" w14:textId="77777777" w:rsidR="00A67B33" w:rsidRDefault="00A67B33" w:rsidP="00A67B33">
      <w:pPr>
        <w:tabs>
          <w:tab w:val="left" w:pos="0"/>
        </w:tabs>
        <w:rPr>
          <w:rFonts w:ascii="Times New Roman" w:eastAsia="Calibri" w:hAnsi="Times New Roman" w:cs="Times New Roman"/>
          <w:b/>
          <w:bCs/>
        </w:rPr>
      </w:pPr>
    </w:p>
    <w:p w14:paraId="4F28DECC" w14:textId="74EF33E0" w:rsidR="00F67822" w:rsidRPr="00F67822" w:rsidRDefault="00F67822" w:rsidP="00A67B33">
      <w:pPr>
        <w:tabs>
          <w:tab w:val="left" w:pos="0"/>
        </w:tabs>
        <w:rPr>
          <w:rFonts w:ascii="Times New Roman" w:eastAsia="Calibri" w:hAnsi="Times New Roman" w:cs="Times New Roman"/>
          <w:b/>
          <w:bCs/>
        </w:rPr>
      </w:pPr>
      <w:r w:rsidRPr="00F67822">
        <w:rPr>
          <w:rFonts w:ascii="Times New Roman" w:eastAsia="Calibri" w:hAnsi="Times New Roman" w:cs="Times New Roman"/>
          <w:b/>
          <w:bCs/>
        </w:rPr>
        <w:t xml:space="preserve">Uređenje skladišnog objekta GDCK Karlovac u SKOK-u </w:t>
      </w:r>
    </w:p>
    <w:p w14:paraId="6DF80B5A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14:paraId="0DF3A571" w14:textId="6AB3A43F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>Tijekom  2025. godine nastavljeno je  sa  poslovima unutrašnjeg uređenja skladišta GDCK Karlovac te je realizirano:</w:t>
      </w:r>
    </w:p>
    <w:p w14:paraId="571E9B3E" w14:textId="258C3B40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>nabava i montiranje skladišnih regala potrebne (propisane) nosivosti</w:t>
      </w:r>
    </w:p>
    <w:p w14:paraId="4C368665" w14:textId="62DB3B47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>izvršen je vizualni pregled, organizacija i pakiranje opreme i sredstava prema vrstama i  namjenama</w:t>
      </w:r>
    </w:p>
    <w:p w14:paraId="62CEA79B" w14:textId="5A2EE694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>uvođenje optičkog kabela, struje i ugradnja elektro brojila</w:t>
      </w:r>
    </w:p>
    <w:p w14:paraId="2D00DA20" w14:textId="758607E4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>opremanje objekta s kompletom prve pomoći, propisanom vatrogasnom opremom i opremom zaštite na radu, kao i potrebnim uredskim namještajem</w:t>
      </w:r>
    </w:p>
    <w:p w14:paraId="14BCB7EC" w14:textId="1AE81C99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>rušenje stabala koji su svojim krošnjama otežavala pristup vozila ili potencijalno  ugrožavala sigurnost krovišta skladišnog objekta</w:t>
      </w:r>
    </w:p>
    <w:p w14:paraId="26E8985A" w14:textId="18263A03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>košnje trave i uređenje eksterijera skladišnog objekta zbog osiguravanja kvalitetnog pristupa</w:t>
      </w:r>
    </w:p>
    <w:p w14:paraId="44297057" w14:textId="76B35ACE" w:rsidR="00F67822" w:rsidRPr="00A67B33" w:rsidRDefault="00F67822" w:rsidP="00A67B33">
      <w:pPr>
        <w:pStyle w:val="Odlomakpopisa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A67B33">
        <w:rPr>
          <w:rFonts w:ascii="Times New Roman" w:eastAsia="Calibri" w:hAnsi="Times New Roman" w:cs="Times New Roman"/>
        </w:rPr>
        <w:t>izvođenje građevinskih radova popravka utovarno-istovarne rampe koja se proteže ispred oba ulaza u skladišni objekt</w:t>
      </w:r>
    </w:p>
    <w:p w14:paraId="04C78390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14:paraId="750EE980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>Tijekom 2025. godine je prema dinamici prijema ili  potrebama izdavanja vršen prijem, evidentiranje i skladištenje novih artikala i opreme te  izdavanje opreme i sredstava za potrebe vježbi civilne zaštite ili drugih potreba.</w:t>
      </w:r>
    </w:p>
    <w:p w14:paraId="5820CA8F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14:paraId="7D07C1E9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>Pored toga vršeni su i poslovi pregleda opreme i sredstava koja podliježe pregledu tehničke ispravnosti i njihova priprema za ovlašteni tehnički pregled/servis:</w:t>
      </w:r>
    </w:p>
    <w:p w14:paraId="7D7A2F44" w14:textId="40067187" w:rsidR="00F67822" w:rsidRPr="00077CE1" w:rsidRDefault="00F67822" w:rsidP="00077CE1">
      <w:pPr>
        <w:pStyle w:val="Odlomakpopisa"/>
        <w:numPr>
          <w:ilvl w:val="0"/>
          <w:numId w:val="32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077CE1">
        <w:rPr>
          <w:rFonts w:ascii="Times New Roman" w:eastAsia="Calibri" w:hAnsi="Times New Roman" w:cs="Times New Roman"/>
        </w:rPr>
        <w:t xml:space="preserve">vatrogasnih aparata u skladištu </w:t>
      </w:r>
    </w:p>
    <w:p w14:paraId="53743DD6" w14:textId="76599888" w:rsidR="00F67822" w:rsidRPr="00077CE1" w:rsidRDefault="00F67822" w:rsidP="00077CE1">
      <w:pPr>
        <w:pStyle w:val="Odlomakpopisa"/>
        <w:numPr>
          <w:ilvl w:val="0"/>
          <w:numId w:val="32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077CE1">
        <w:rPr>
          <w:rFonts w:ascii="Times New Roman" w:eastAsia="Calibri" w:hAnsi="Times New Roman" w:cs="Times New Roman"/>
        </w:rPr>
        <w:t>voznog parka GDCK</w:t>
      </w:r>
    </w:p>
    <w:p w14:paraId="2D751794" w14:textId="6C9C4C67" w:rsidR="00F67822" w:rsidRPr="00077CE1" w:rsidRDefault="00F67822" w:rsidP="00077CE1">
      <w:pPr>
        <w:pStyle w:val="Odlomakpopisa"/>
        <w:numPr>
          <w:ilvl w:val="0"/>
          <w:numId w:val="32"/>
        </w:numPr>
        <w:tabs>
          <w:tab w:val="left" w:pos="0"/>
        </w:tabs>
        <w:rPr>
          <w:rFonts w:ascii="Times New Roman" w:eastAsia="Calibri" w:hAnsi="Times New Roman" w:cs="Times New Roman"/>
        </w:rPr>
      </w:pPr>
      <w:r w:rsidRPr="00077CE1">
        <w:rPr>
          <w:rFonts w:ascii="Times New Roman" w:eastAsia="Calibri" w:hAnsi="Times New Roman" w:cs="Times New Roman"/>
        </w:rPr>
        <w:t>pregled i popravci opreme nakon obavljenih radnih zadataka na terenu</w:t>
      </w:r>
    </w:p>
    <w:p w14:paraId="001664A2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14:paraId="761F427C" w14:textId="55A5EFA1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  <w:b/>
          <w:bCs/>
        </w:rPr>
      </w:pPr>
      <w:r w:rsidRPr="00F67822">
        <w:rPr>
          <w:rFonts w:ascii="Times New Roman" w:eastAsia="Calibri" w:hAnsi="Times New Roman" w:cs="Times New Roman"/>
          <w:b/>
          <w:bCs/>
        </w:rPr>
        <w:t>Odgovor na krizne situacije</w:t>
      </w:r>
    </w:p>
    <w:p w14:paraId="284692A0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  <w:b/>
          <w:bCs/>
        </w:rPr>
      </w:pPr>
    </w:p>
    <w:p w14:paraId="3673C3E4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>Tijekom 2025. godine ravnateljica Branka Hastor GDCK Karlovac redovito je sudjelovala u radu Stožera civilne zaštite, praćen je razvoj vremenskih uvjeta kao i društvenih situacija (ratovi, migracije).</w:t>
      </w:r>
    </w:p>
    <w:p w14:paraId="122ECB69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 xml:space="preserve">Procjenjivana je mogućnost nastanka poplava karlovačkih rijeka te su vršene pravovremene pripreme ljudskih i materijalnih resursa GDCK Karlovac za eventualno angažiranje ukoliko dođe do poplavne situacije ili do bilo koje druge krizne situacije. </w:t>
      </w:r>
    </w:p>
    <w:p w14:paraId="283E3CDC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>Tijekom 2025. godine nije došlo do izlijevanja karlovačkih rijeka, a time niti do potrebe angažiranja operativnih snaga, ali je zbog pojedinačnih  kvarova  na vodovodnim instalacijama u kućanstvima vršena kratkotrajna posudba isušivača vlage u  46 slučaja. Svi su isušivači vlage vraćeni u ispravnom stanju.</w:t>
      </w:r>
    </w:p>
    <w:p w14:paraId="76B182DC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14:paraId="12F621F1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>Od siječnja do studenog 2025. godine nastavljeno je pružanje psihosocijalne podrške raseljenim osobama iz Ukrajine kroz različite individualne i grupne aktivnosti kroz realizaciju projekta koji je financiran od strane Švicarskog Crvenog križa te je po završetku projekta, GDCK Karlovac nastavilo s radom u vlastitim kapacitetima zbog društvenih potreba koje i dalje zahtijevaju pomoć i djelovanje.</w:t>
      </w:r>
    </w:p>
    <w:p w14:paraId="0780E34F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14:paraId="769D0F7C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 xml:space="preserve">Socijalne aktivnosti  u radu s raseljenim osobama su organizirane i realizirane u odnosu na iskazane potrebe i interese raseljenih osoba. U planiranju i organizaciji socijalnih aktivnosti participirala su djeca i odrasle osobe iskazujući potrebe, interese i poželjne termine grupnih aktivnosti kroz individualne razgovore i zajedničke sastanke. Projekt je završen 01. studenog 2025. </w:t>
      </w:r>
    </w:p>
    <w:p w14:paraId="7B4C2E48" w14:textId="77777777" w:rsidR="00077CE1" w:rsidRDefault="00F67822" w:rsidP="00A67B33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</w:rPr>
        <w:t xml:space="preserve">  </w:t>
      </w:r>
    </w:p>
    <w:p w14:paraId="5A332014" w14:textId="31A3FDCB" w:rsidR="00F67822" w:rsidRPr="00F67822" w:rsidRDefault="00F67822" w:rsidP="00A67B33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F67822">
        <w:rPr>
          <w:rFonts w:ascii="Times New Roman" w:eastAsia="Calibri" w:hAnsi="Times New Roman" w:cs="Times New Roman"/>
          <w:b/>
          <w:iCs/>
        </w:rPr>
        <w:t>Rad Službe traženja</w:t>
      </w:r>
    </w:p>
    <w:p w14:paraId="76628FCE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  <w:bCs/>
          <w:iCs/>
        </w:rPr>
      </w:pPr>
    </w:p>
    <w:p w14:paraId="3E33CB4C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  <w:bCs/>
          <w:iCs/>
        </w:rPr>
      </w:pPr>
      <w:r w:rsidRPr="00F67822">
        <w:rPr>
          <w:rFonts w:ascii="Times New Roman" w:eastAsia="Calibri" w:hAnsi="Times New Roman" w:cs="Times New Roman"/>
          <w:bCs/>
          <w:iCs/>
        </w:rPr>
        <w:t>Rad Službe traženja temelji se na Ženevskim konvencijama, njihovim Dopunskim protokolima, rezolucijama međunarodnih konferencija Crvenog križa i Crvenog polumjeseca o nestalim osobama, Strategiji obnavljanja obiteljskih veza Međunarodnog pokreta Crvenog križa i Crvenog polumjeseca (2008. - 2018.), Zakonu o Hrvatskom Crvenom križu (NN 71/2010), te Pravilniku o Službi traženja Hrvatskog Crvenog križa (NN 52/07).</w:t>
      </w:r>
    </w:p>
    <w:p w14:paraId="640AE704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  <w:b/>
          <w:iCs/>
        </w:rPr>
      </w:pPr>
    </w:p>
    <w:p w14:paraId="64F85D6F" w14:textId="2385D376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  <w:bCs/>
          <w:iCs/>
        </w:rPr>
      </w:pPr>
      <w:r w:rsidRPr="00F67822">
        <w:rPr>
          <w:rFonts w:ascii="Times New Roman" w:eastAsia="Calibri" w:hAnsi="Times New Roman" w:cs="Times New Roman"/>
          <w:bCs/>
          <w:iCs/>
        </w:rPr>
        <w:t>Gradsko društvo Crvenog križa Karlovac je  tijekom 2025. obavljalo redovne poslove Službe traženja  kroz slijedeće aktivnosti:</w:t>
      </w:r>
    </w:p>
    <w:p w14:paraId="272567DB" w14:textId="1A0CD2A7" w:rsidR="00F67822" w:rsidRPr="00F67822" w:rsidRDefault="00077CE1" w:rsidP="00077CE1">
      <w:pPr>
        <w:tabs>
          <w:tab w:val="left" w:pos="0"/>
        </w:tabs>
        <w:rPr>
          <w:rFonts w:ascii="Times New Roman" w:eastAsia="Calibri" w:hAnsi="Times New Roman" w:cs="Times New Roman"/>
          <w:bCs/>
          <w:iCs/>
        </w:rPr>
      </w:pPr>
      <w:r>
        <w:rPr>
          <w:rFonts w:ascii="Times New Roman" w:eastAsia="Calibri" w:hAnsi="Times New Roman" w:cs="Times New Roman"/>
          <w:bCs/>
          <w:iCs/>
        </w:rPr>
        <w:t xml:space="preserve">- </w:t>
      </w:r>
      <w:r w:rsidR="00F67822" w:rsidRPr="00F67822">
        <w:rPr>
          <w:rFonts w:ascii="Times New Roman" w:eastAsia="Calibri" w:hAnsi="Times New Roman" w:cs="Times New Roman"/>
          <w:bCs/>
          <w:iCs/>
        </w:rPr>
        <w:t>rad Službe traženja za nestale osobe tijekom Domovinskog rata i 2. svjetskog rata</w:t>
      </w:r>
    </w:p>
    <w:p w14:paraId="610E120D" w14:textId="2838878E" w:rsidR="00F67822" w:rsidRPr="00F67822" w:rsidRDefault="00077CE1" w:rsidP="00077CE1">
      <w:pPr>
        <w:tabs>
          <w:tab w:val="left" w:pos="0"/>
        </w:tabs>
        <w:rPr>
          <w:rFonts w:ascii="Times New Roman" w:eastAsia="Calibri" w:hAnsi="Times New Roman" w:cs="Times New Roman"/>
          <w:bCs/>
          <w:iCs/>
        </w:rPr>
      </w:pPr>
      <w:r>
        <w:rPr>
          <w:rFonts w:ascii="Times New Roman" w:eastAsia="Calibri" w:hAnsi="Times New Roman" w:cs="Times New Roman"/>
          <w:bCs/>
          <w:iCs/>
        </w:rPr>
        <w:t xml:space="preserve">- </w:t>
      </w:r>
      <w:r w:rsidR="00F67822" w:rsidRPr="00F67822">
        <w:rPr>
          <w:rFonts w:ascii="Times New Roman" w:eastAsia="Calibri" w:hAnsi="Times New Roman" w:cs="Times New Roman"/>
          <w:bCs/>
          <w:iCs/>
        </w:rPr>
        <w:t>rad Službe traženja za nestale osobe u mirnodopskom razdoblju</w:t>
      </w:r>
    </w:p>
    <w:p w14:paraId="73D76039" w14:textId="0FCF6AC6" w:rsidR="00F67822" w:rsidRPr="00F67822" w:rsidRDefault="00077CE1" w:rsidP="00077CE1">
      <w:pPr>
        <w:tabs>
          <w:tab w:val="left" w:pos="0"/>
        </w:tabs>
        <w:rPr>
          <w:rFonts w:ascii="Times New Roman" w:eastAsia="Calibri" w:hAnsi="Times New Roman" w:cs="Times New Roman"/>
          <w:bCs/>
          <w:iCs/>
        </w:rPr>
      </w:pPr>
      <w:r>
        <w:rPr>
          <w:rFonts w:ascii="Times New Roman" w:eastAsia="Calibri" w:hAnsi="Times New Roman" w:cs="Times New Roman"/>
          <w:bCs/>
          <w:iCs/>
        </w:rPr>
        <w:t xml:space="preserve">- </w:t>
      </w:r>
      <w:r w:rsidR="00F67822" w:rsidRPr="00F67822">
        <w:rPr>
          <w:rFonts w:ascii="Times New Roman" w:eastAsia="Calibri" w:hAnsi="Times New Roman" w:cs="Times New Roman"/>
          <w:bCs/>
          <w:iCs/>
        </w:rPr>
        <w:t>izvještavanje Nacionalnog ureda Službe traženja u Hrvatskom Crvenom križu</w:t>
      </w:r>
    </w:p>
    <w:p w14:paraId="2893734E" w14:textId="65F915F7" w:rsidR="00F67822" w:rsidRPr="00F67822" w:rsidRDefault="00077CE1" w:rsidP="00077CE1">
      <w:pPr>
        <w:tabs>
          <w:tab w:val="left" w:pos="0"/>
        </w:tabs>
        <w:rPr>
          <w:rFonts w:ascii="Times New Roman" w:eastAsia="Calibri" w:hAnsi="Times New Roman" w:cs="Times New Roman"/>
          <w:bCs/>
          <w:iCs/>
        </w:rPr>
      </w:pPr>
      <w:r>
        <w:rPr>
          <w:rFonts w:ascii="Times New Roman" w:eastAsia="Calibri" w:hAnsi="Times New Roman" w:cs="Times New Roman"/>
          <w:bCs/>
          <w:iCs/>
        </w:rPr>
        <w:t xml:space="preserve">- </w:t>
      </w:r>
      <w:r w:rsidR="00F67822" w:rsidRPr="00F67822">
        <w:rPr>
          <w:rFonts w:ascii="Times New Roman" w:eastAsia="Calibri" w:hAnsi="Times New Roman" w:cs="Times New Roman"/>
          <w:bCs/>
          <w:iCs/>
        </w:rPr>
        <w:t>Individualne razgovore i procjenu potreba</w:t>
      </w:r>
    </w:p>
    <w:p w14:paraId="3BBB2FE8" w14:textId="08A0F958" w:rsidR="00F67822" w:rsidRPr="00F67822" w:rsidRDefault="00077CE1" w:rsidP="00077CE1">
      <w:pPr>
        <w:tabs>
          <w:tab w:val="left" w:pos="0"/>
        </w:tabs>
        <w:rPr>
          <w:rFonts w:ascii="Times New Roman" w:eastAsia="Calibri" w:hAnsi="Times New Roman" w:cs="Times New Roman"/>
          <w:bCs/>
          <w:iCs/>
        </w:rPr>
      </w:pPr>
      <w:r>
        <w:rPr>
          <w:rFonts w:ascii="Times New Roman" w:eastAsia="Calibri" w:hAnsi="Times New Roman" w:cs="Times New Roman"/>
          <w:bCs/>
          <w:iCs/>
        </w:rPr>
        <w:t xml:space="preserve">- </w:t>
      </w:r>
      <w:r w:rsidR="00F67822" w:rsidRPr="00F67822">
        <w:rPr>
          <w:rFonts w:ascii="Times New Roman" w:eastAsia="Calibri" w:hAnsi="Times New Roman" w:cs="Times New Roman"/>
          <w:bCs/>
          <w:iCs/>
        </w:rPr>
        <w:t xml:space="preserve">spajanje obitelji </w:t>
      </w:r>
    </w:p>
    <w:p w14:paraId="1729B671" w14:textId="5F933BEC" w:rsidR="00F67822" w:rsidRPr="00F67822" w:rsidRDefault="00077CE1" w:rsidP="00077CE1">
      <w:pPr>
        <w:tabs>
          <w:tab w:val="left" w:pos="0"/>
        </w:tabs>
        <w:rPr>
          <w:rFonts w:ascii="Times New Roman" w:eastAsia="Calibri" w:hAnsi="Times New Roman" w:cs="Times New Roman"/>
          <w:bCs/>
          <w:iCs/>
        </w:rPr>
      </w:pPr>
      <w:r>
        <w:rPr>
          <w:rFonts w:ascii="Times New Roman" w:eastAsia="Calibri" w:hAnsi="Times New Roman" w:cs="Times New Roman"/>
          <w:bCs/>
          <w:iCs/>
        </w:rPr>
        <w:t xml:space="preserve">- </w:t>
      </w:r>
      <w:r w:rsidR="00F67822" w:rsidRPr="00F67822">
        <w:rPr>
          <w:rFonts w:ascii="Times New Roman" w:eastAsia="Calibri" w:hAnsi="Times New Roman" w:cs="Times New Roman"/>
          <w:bCs/>
          <w:iCs/>
        </w:rPr>
        <w:t>suradnja s drugim institucijama (SOA) zbog ostvarivanja kvalitetne istrage i pomoći članovima obitelji nestalih osoba</w:t>
      </w:r>
    </w:p>
    <w:p w14:paraId="3648DAC1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  <w:bCs/>
          <w:iCs/>
        </w:rPr>
      </w:pPr>
    </w:p>
    <w:p w14:paraId="23FCDF74" w14:textId="77777777" w:rsidR="00F67822" w:rsidRPr="00F67822" w:rsidRDefault="00F67822" w:rsidP="00F67822">
      <w:pPr>
        <w:tabs>
          <w:tab w:val="left" w:pos="0"/>
        </w:tabs>
        <w:rPr>
          <w:rFonts w:ascii="Times New Roman" w:eastAsia="Calibri" w:hAnsi="Times New Roman" w:cs="Times New Roman"/>
          <w:bCs/>
          <w:iCs/>
        </w:rPr>
      </w:pPr>
      <w:r w:rsidRPr="00F67822">
        <w:rPr>
          <w:rFonts w:ascii="Times New Roman" w:eastAsia="Calibri" w:hAnsi="Times New Roman" w:cs="Times New Roman"/>
          <w:bCs/>
          <w:iCs/>
        </w:rPr>
        <w:t>Od početka 2025. godine od Nacionalnog ureda Službe traženja zaprimljena su:</w:t>
      </w:r>
    </w:p>
    <w:p w14:paraId="3715279A" w14:textId="00BDBF4F" w:rsidR="00F67822" w:rsidRPr="00077CE1" w:rsidRDefault="00077CE1" w:rsidP="00077CE1">
      <w:pPr>
        <w:tabs>
          <w:tab w:val="left" w:pos="0"/>
        </w:tabs>
        <w:rPr>
          <w:rFonts w:ascii="Times New Roman" w:eastAsia="Calibri" w:hAnsi="Times New Roman" w:cs="Times New Roman"/>
          <w:bCs/>
          <w:iCs/>
        </w:rPr>
      </w:pPr>
      <w:r w:rsidRPr="00077CE1">
        <w:rPr>
          <w:rFonts w:ascii="Times New Roman" w:eastAsia="Calibri" w:hAnsi="Times New Roman" w:cs="Times New Roman"/>
          <w:bCs/>
          <w:iCs/>
        </w:rPr>
        <w:t>-</w:t>
      </w:r>
      <w:r>
        <w:rPr>
          <w:rFonts w:ascii="Times New Roman" w:eastAsia="Calibri" w:hAnsi="Times New Roman" w:cs="Times New Roman"/>
          <w:bCs/>
          <w:iCs/>
        </w:rPr>
        <w:t xml:space="preserve"> </w:t>
      </w:r>
      <w:r w:rsidR="00F67822" w:rsidRPr="00077CE1">
        <w:rPr>
          <w:rFonts w:ascii="Times New Roman" w:eastAsia="Calibri" w:hAnsi="Times New Roman" w:cs="Times New Roman"/>
          <w:bCs/>
          <w:iCs/>
        </w:rPr>
        <w:t>2 izvješća o identifikaciji posmrtnih ostataka traženih osoba prema Zahtjevima o traženju iz prijašnjih godina</w:t>
      </w:r>
    </w:p>
    <w:p w14:paraId="419D1D35" w14:textId="58CDDC50" w:rsidR="00F67822" w:rsidRPr="00F67822" w:rsidRDefault="00077CE1" w:rsidP="00077CE1">
      <w:pPr>
        <w:tabs>
          <w:tab w:val="left" w:pos="0"/>
        </w:tabs>
        <w:rPr>
          <w:rFonts w:ascii="Times New Roman" w:eastAsia="Calibri" w:hAnsi="Times New Roman" w:cs="Times New Roman"/>
          <w:bCs/>
          <w:iCs/>
        </w:rPr>
      </w:pPr>
      <w:r>
        <w:rPr>
          <w:rFonts w:ascii="Times New Roman" w:eastAsia="Calibri" w:hAnsi="Times New Roman" w:cs="Times New Roman"/>
          <w:bCs/>
          <w:iCs/>
        </w:rPr>
        <w:t xml:space="preserve">- </w:t>
      </w:r>
      <w:r w:rsidR="00F67822" w:rsidRPr="00F67822">
        <w:rPr>
          <w:rFonts w:ascii="Times New Roman" w:eastAsia="Calibri" w:hAnsi="Times New Roman" w:cs="Times New Roman"/>
          <w:bCs/>
          <w:iCs/>
        </w:rPr>
        <w:t xml:space="preserve">2 izvješća o zatvaranju zahtjeva za traženje </w:t>
      </w:r>
    </w:p>
    <w:p w14:paraId="43764110" w14:textId="29A57F60" w:rsidR="00F67822" w:rsidRPr="00F67822" w:rsidRDefault="00077CE1" w:rsidP="00077CE1">
      <w:pPr>
        <w:tabs>
          <w:tab w:val="left" w:pos="0"/>
        </w:tabs>
        <w:rPr>
          <w:rFonts w:ascii="Times New Roman" w:eastAsia="Calibri" w:hAnsi="Times New Roman" w:cs="Times New Roman"/>
          <w:bCs/>
          <w:iCs/>
        </w:rPr>
      </w:pPr>
      <w:r>
        <w:rPr>
          <w:rFonts w:ascii="Times New Roman" w:eastAsia="Calibri" w:hAnsi="Times New Roman" w:cs="Times New Roman"/>
          <w:bCs/>
          <w:iCs/>
        </w:rPr>
        <w:t xml:space="preserve">- </w:t>
      </w:r>
      <w:r w:rsidR="00F67822" w:rsidRPr="00F67822">
        <w:rPr>
          <w:rFonts w:ascii="Times New Roman" w:eastAsia="Calibri" w:hAnsi="Times New Roman" w:cs="Times New Roman"/>
          <w:bCs/>
          <w:iCs/>
        </w:rPr>
        <w:t>Razrješenja ili odgovori o daljnjim postupcima trenutno otvorenih slučajeva</w:t>
      </w:r>
    </w:p>
    <w:p w14:paraId="43400C91" w14:textId="77777777" w:rsidR="00F67822" w:rsidRPr="00F67822" w:rsidRDefault="00F67822" w:rsidP="00A67B33">
      <w:pPr>
        <w:rPr>
          <w:rFonts w:ascii="Times New Roman" w:eastAsia="Calibri" w:hAnsi="Times New Roman" w:cs="Times New Roman"/>
          <w:color w:val="EE0000"/>
        </w:rPr>
      </w:pPr>
    </w:p>
    <w:p w14:paraId="423F97E7" w14:textId="77777777" w:rsidR="00AA69DD" w:rsidRDefault="00AA69DD" w:rsidP="00077CE1">
      <w:pPr>
        <w:rPr>
          <w:rFonts w:ascii="Times New Roman" w:eastAsia="Calibri" w:hAnsi="Times New Roman" w:cs="Times New Roman"/>
          <w:bCs/>
          <w:iCs/>
          <w:color w:val="EE0000"/>
        </w:rPr>
      </w:pPr>
    </w:p>
    <w:p w14:paraId="27C81F26" w14:textId="77777777" w:rsidR="00AA69DD" w:rsidRPr="003A0ABE" w:rsidRDefault="00AA69DD" w:rsidP="00C82724">
      <w:pPr>
        <w:ind w:left="720"/>
        <w:rPr>
          <w:rFonts w:ascii="Times New Roman" w:eastAsia="Calibri" w:hAnsi="Times New Roman" w:cs="Times New Roman"/>
          <w:bCs/>
          <w:iCs/>
          <w:color w:val="EE0000"/>
        </w:rPr>
      </w:pPr>
    </w:p>
    <w:p w14:paraId="7429095A" w14:textId="77777777" w:rsidR="003D6601" w:rsidRPr="003A0ABE" w:rsidRDefault="003D6601" w:rsidP="00C82724">
      <w:pPr>
        <w:ind w:left="720"/>
        <w:rPr>
          <w:rFonts w:ascii="Times New Roman" w:eastAsia="Calibri" w:hAnsi="Times New Roman" w:cs="Times New Roman"/>
          <w:bCs/>
          <w:iCs/>
          <w:color w:val="EE0000"/>
        </w:rPr>
      </w:pPr>
    </w:p>
    <w:tbl>
      <w:tblPr>
        <w:tblW w:w="91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3"/>
        <w:gridCol w:w="2977"/>
        <w:gridCol w:w="2976"/>
      </w:tblGrid>
      <w:tr w:rsidR="003A0ABE" w:rsidRPr="003A0ABE" w14:paraId="42BCC4BF" w14:textId="77777777" w:rsidTr="00E05DD1">
        <w:trPr>
          <w:trHeight w:val="360"/>
        </w:trPr>
        <w:tc>
          <w:tcPr>
            <w:tcW w:w="9106" w:type="dxa"/>
            <w:gridSpan w:val="3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14:paraId="1967EB5B" w14:textId="14E3369E" w:rsidR="002F3FD5" w:rsidRPr="003A0ABE" w:rsidRDefault="002F3FD5" w:rsidP="007420EB">
            <w:pPr>
              <w:rPr>
                <w:rFonts w:ascii="Times New Roman" w:eastAsia="Calibri" w:hAnsi="Times New Roman" w:cs="Times New Roman"/>
                <w:color w:val="EE0000"/>
              </w:rPr>
            </w:pPr>
            <w:r w:rsidRPr="002F785A">
              <w:rPr>
                <w:rFonts w:ascii="Times New Roman" w:eastAsia="Calibri" w:hAnsi="Times New Roman" w:cs="Times New Roman"/>
              </w:rPr>
              <w:t xml:space="preserve">FINANCIRANJE  </w:t>
            </w:r>
            <w:r w:rsidR="00C90484" w:rsidRPr="002F785A">
              <w:rPr>
                <w:rFonts w:ascii="Times New Roman" w:eastAsia="Calibri" w:hAnsi="Times New Roman" w:cs="Times New Roman"/>
              </w:rPr>
              <w:t>GDCK</w:t>
            </w:r>
            <w:r w:rsidRPr="002F785A">
              <w:rPr>
                <w:rFonts w:ascii="Times New Roman" w:eastAsia="Calibri" w:hAnsi="Times New Roman" w:cs="Times New Roman"/>
              </w:rPr>
              <w:t xml:space="preserve"> KARLOVAC</w:t>
            </w:r>
            <w:r w:rsidR="00C90484" w:rsidRPr="002F785A">
              <w:rPr>
                <w:rFonts w:ascii="Times New Roman" w:eastAsia="Calibri" w:hAnsi="Times New Roman" w:cs="Times New Roman"/>
              </w:rPr>
              <w:t xml:space="preserve"> </w:t>
            </w:r>
            <w:r w:rsidR="003D6601" w:rsidRPr="002F785A">
              <w:rPr>
                <w:rFonts w:ascii="Times New Roman" w:eastAsia="Calibri" w:hAnsi="Times New Roman" w:cs="Times New Roman"/>
              </w:rPr>
              <w:t>(</w:t>
            </w:r>
            <w:r w:rsidR="005F3B71" w:rsidRPr="002F785A">
              <w:rPr>
                <w:rFonts w:ascii="Times New Roman" w:eastAsia="Calibri" w:hAnsi="Times New Roman" w:cs="Times New Roman"/>
              </w:rPr>
              <w:t xml:space="preserve">iz proračuna </w:t>
            </w:r>
            <w:r w:rsidR="00852839" w:rsidRPr="002F785A">
              <w:rPr>
                <w:rFonts w:ascii="Times New Roman" w:eastAsia="Calibri" w:hAnsi="Times New Roman" w:cs="Times New Roman"/>
              </w:rPr>
              <w:t>Grada Karlovca</w:t>
            </w:r>
            <w:r w:rsidR="003D6601" w:rsidRPr="002F785A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3A0ABE" w:rsidRPr="003A0ABE" w14:paraId="18996A74" w14:textId="77777777" w:rsidTr="00ED6545">
        <w:tc>
          <w:tcPr>
            <w:tcW w:w="3153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ED4A030" w14:textId="45BE1997" w:rsidR="00580244" w:rsidRPr="005A20E3" w:rsidRDefault="00580244" w:rsidP="00DA773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20E3">
              <w:rPr>
                <w:rFonts w:ascii="Times New Roman" w:eastAsia="Calibri" w:hAnsi="Times New Roman" w:cs="Times New Roman"/>
              </w:rPr>
              <w:t>202</w:t>
            </w:r>
            <w:r w:rsidR="002F785A" w:rsidRPr="005A20E3">
              <w:rPr>
                <w:rFonts w:ascii="Times New Roman" w:eastAsia="Calibri" w:hAnsi="Times New Roman" w:cs="Times New Roman"/>
              </w:rPr>
              <w:t>4</w:t>
            </w:r>
            <w:r w:rsidRPr="005A20E3">
              <w:rPr>
                <w:rFonts w:ascii="Times New Roman" w:eastAsia="Calibri" w:hAnsi="Times New Roman" w:cs="Times New Roman"/>
              </w:rPr>
              <w:t>.g. (EUR)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E12323F" w14:textId="42523702" w:rsidR="00580244" w:rsidRPr="005A20E3" w:rsidRDefault="00580244" w:rsidP="00DA773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A20E3">
              <w:rPr>
                <w:rFonts w:ascii="Times New Roman" w:eastAsia="Calibri" w:hAnsi="Times New Roman" w:cs="Times New Roman"/>
              </w:rPr>
              <w:t>202</w:t>
            </w:r>
            <w:r w:rsidR="005A20E3" w:rsidRPr="005A20E3">
              <w:rPr>
                <w:rFonts w:ascii="Times New Roman" w:eastAsia="Calibri" w:hAnsi="Times New Roman" w:cs="Times New Roman"/>
              </w:rPr>
              <w:t>5</w:t>
            </w:r>
            <w:r w:rsidRPr="005A20E3">
              <w:rPr>
                <w:rFonts w:ascii="Times New Roman" w:eastAsia="Calibri" w:hAnsi="Times New Roman" w:cs="Times New Roman"/>
              </w:rPr>
              <w:t>.g. (EUR)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14:paraId="3B1E6870" w14:textId="014A307B" w:rsidR="00580244" w:rsidRPr="005A20E3" w:rsidRDefault="00580244" w:rsidP="00DA7730">
            <w:pPr>
              <w:jc w:val="left"/>
              <w:rPr>
                <w:rFonts w:ascii="Times New Roman" w:eastAsia="Calibri" w:hAnsi="Times New Roman" w:cs="Times New Roman"/>
              </w:rPr>
            </w:pPr>
            <w:r w:rsidRPr="005A20E3">
              <w:rPr>
                <w:rFonts w:ascii="Times New Roman" w:eastAsia="Calibri" w:hAnsi="Times New Roman" w:cs="Times New Roman"/>
              </w:rPr>
              <w:t>202</w:t>
            </w:r>
            <w:r w:rsidR="005A20E3" w:rsidRPr="005A20E3">
              <w:rPr>
                <w:rFonts w:ascii="Times New Roman" w:eastAsia="Calibri" w:hAnsi="Times New Roman" w:cs="Times New Roman"/>
              </w:rPr>
              <w:t>6</w:t>
            </w:r>
            <w:r w:rsidRPr="005A20E3">
              <w:rPr>
                <w:rFonts w:ascii="Times New Roman" w:eastAsia="Calibri" w:hAnsi="Times New Roman" w:cs="Times New Roman"/>
              </w:rPr>
              <w:t>.g. (EUR)</w:t>
            </w:r>
            <w:r w:rsidR="00DA7730" w:rsidRPr="005A20E3">
              <w:rPr>
                <w:rFonts w:ascii="Times New Roman" w:eastAsia="Calibri" w:hAnsi="Times New Roman" w:cs="Times New Roman"/>
              </w:rPr>
              <w:t xml:space="preserve"> </w:t>
            </w:r>
            <w:r w:rsidR="00056043" w:rsidRPr="005A20E3">
              <w:rPr>
                <w:rFonts w:ascii="Times New Roman" w:eastAsia="Calibri" w:hAnsi="Times New Roman" w:cs="Times New Roman"/>
              </w:rPr>
              <w:t>(</w:t>
            </w:r>
            <w:r w:rsidR="00DA7730" w:rsidRPr="005A20E3">
              <w:rPr>
                <w:rFonts w:ascii="Times New Roman" w:eastAsia="Calibri" w:hAnsi="Times New Roman" w:cs="Times New Roman"/>
              </w:rPr>
              <w:t>prijed</w:t>
            </w:r>
            <w:r w:rsidR="00056043" w:rsidRPr="005A20E3">
              <w:rPr>
                <w:rFonts w:ascii="Times New Roman" w:eastAsia="Calibri" w:hAnsi="Times New Roman" w:cs="Times New Roman"/>
              </w:rPr>
              <w:t xml:space="preserve">log </w:t>
            </w:r>
            <w:r w:rsidR="00AA69DD">
              <w:rPr>
                <w:rFonts w:ascii="Times New Roman" w:eastAsia="Calibri" w:hAnsi="Times New Roman" w:cs="Times New Roman"/>
              </w:rPr>
              <w:t xml:space="preserve">plana </w:t>
            </w:r>
            <w:r w:rsidR="00056043" w:rsidRPr="005A20E3">
              <w:rPr>
                <w:rFonts w:ascii="Times New Roman" w:eastAsia="Calibri" w:hAnsi="Times New Roman" w:cs="Times New Roman"/>
              </w:rPr>
              <w:t>proračuna)</w:t>
            </w:r>
          </w:p>
        </w:tc>
      </w:tr>
      <w:tr w:rsidR="003A0ABE" w:rsidRPr="003A0ABE" w14:paraId="252FC08C" w14:textId="77777777" w:rsidTr="00ED6545">
        <w:tc>
          <w:tcPr>
            <w:tcW w:w="3153" w:type="dxa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</w:tcPr>
          <w:p w14:paraId="5095AED8" w14:textId="7644E77C" w:rsidR="00580244" w:rsidRPr="005A20E3" w:rsidRDefault="00580244" w:rsidP="00580244">
            <w:pPr>
              <w:rPr>
                <w:rFonts w:ascii="Times New Roman" w:eastAsia="Calibri" w:hAnsi="Times New Roman" w:cs="Times New Roman"/>
              </w:rPr>
            </w:pPr>
            <w:r w:rsidRPr="005A20E3">
              <w:rPr>
                <w:rFonts w:ascii="Times New Roman" w:eastAsia="Calibri" w:hAnsi="Times New Roman" w:cs="Times New Roman"/>
                <w:b/>
                <w:bCs/>
              </w:rPr>
              <w:t>114.805,00</w:t>
            </w:r>
            <w:r w:rsidRPr="005A20E3">
              <w:rPr>
                <w:rFonts w:ascii="Times New Roman" w:eastAsia="Calibri" w:hAnsi="Times New Roman" w:cs="Times New Roman"/>
              </w:rPr>
              <w:t xml:space="preserve"> - sukladno zakonskoj obavezi za javne ovlasti GDCK i Službu traženja 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171FB" w14:textId="30BFF67A" w:rsidR="00580244" w:rsidRPr="005A20E3" w:rsidRDefault="00580244" w:rsidP="00580244">
            <w:pPr>
              <w:rPr>
                <w:rFonts w:ascii="Times New Roman" w:eastAsia="Calibri" w:hAnsi="Times New Roman" w:cs="Times New Roman"/>
              </w:rPr>
            </w:pPr>
            <w:r w:rsidRPr="005A20E3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="002F785A" w:rsidRPr="005A20E3">
              <w:rPr>
                <w:rFonts w:ascii="Times New Roman" w:eastAsia="Calibri" w:hAnsi="Times New Roman" w:cs="Times New Roman"/>
                <w:b/>
                <w:bCs/>
              </w:rPr>
              <w:t>95</w:t>
            </w:r>
            <w:r w:rsidRPr="005A20E3">
              <w:rPr>
                <w:rFonts w:ascii="Times New Roman" w:eastAsia="Calibri" w:hAnsi="Times New Roman" w:cs="Times New Roman"/>
                <w:b/>
                <w:bCs/>
              </w:rPr>
              <w:t>.</w:t>
            </w:r>
            <w:r w:rsidR="005A20E3" w:rsidRPr="005A20E3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Pr="005A20E3">
              <w:rPr>
                <w:rFonts w:ascii="Times New Roman" w:eastAsia="Calibri" w:hAnsi="Times New Roman" w:cs="Times New Roman"/>
                <w:b/>
                <w:bCs/>
              </w:rPr>
              <w:t>0</w:t>
            </w:r>
            <w:r w:rsidR="005A20E3" w:rsidRPr="005A20E3">
              <w:rPr>
                <w:rFonts w:ascii="Times New Roman" w:eastAsia="Calibri" w:hAnsi="Times New Roman" w:cs="Times New Roman"/>
                <w:b/>
                <w:bCs/>
              </w:rPr>
              <w:t>0</w:t>
            </w:r>
            <w:r w:rsidRPr="005A20E3">
              <w:rPr>
                <w:rFonts w:ascii="Times New Roman" w:eastAsia="Calibri" w:hAnsi="Times New Roman" w:cs="Times New Roman"/>
                <w:b/>
                <w:bCs/>
              </w:rPr>
              <w:t>,00</w:t>
            </w:r>
            <w:r w:rsidRPr="005A20E3">
              <w:rPr>
                <w:rFonts w:ascii="Times New Roman" w:eastAsia="Calibri" w:hAnsi="Times New Roman" w:cs="Times New Roman"/>
              </w:rPr>
              <w:t xml:space="preserve"> - sukladno zakonskoj obavezi za javne ovlasti GDCK i Službu traženja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14:paraId="4A5E7809" w14:textId="432A9426" w:rsidR="00580244" w:rsidRPr="005A20E3" w:rsidRDefault="00547F05" w:rsidP="00580244">
            <w:pPr>
              <w:rPr>
                <w:rFonts w:ascii="Times New Roman" w:eastAsia="Calibri" w:hAnsi="Times New Roman" w:cs="Times New Roman"/>
              </w:rPr>
            </w:pPr>
            <w:r w:rsidRPr="00547F05">
              <w:rPr>
                <w:rFonts w:ascii="Times New Roman" w:eastAsia="Calibri" w:hAnsi="Times New Roman" w:cs="Times New Roman"/>
                <w:b/>
                <w:bCs/>
              </w:rPr>
              <w:t>208</w:t>
            </w:r>
            <w:r w:rsidR="00A4783E" w:rsidRPr="00547F05">
              <w:rPr>
                <w:rFonts w:ascii="Times New Roman" w:eastAsia="Calibri" w:hAnsi="Times New Roman" w:cs="Times New Roman"/>
                <w:b/>
                <w:bCs/>
              </w:rPr>
              <w:t>.100</w:t>
            </w:r>
            <w:r w:rsidRPr="00547F05">
              <w:rPr>
                <w:rFonts w:ascii="Times New Roman" w:eastAsia="Calibri" w:hAnsi="Times New Roman" w:cs="Times New Roman"/>
                <w:b/>
                <w:bCs/>
              </w:rPr>
              <w:t>,00</w:t>
            </w:r>
            <w:r w:rsidR="002D6B16" w:rsidRPr="005A20E3">
              <w:rPr>
                <w:rFonts w:ascii="Times New Roman" w:eastAsia="Calibri" w:hAnsi="Times New Roman" w:cs="Times New Roman"/>
              </w:rPr>
              <w:t xml:space="preserve"> </w:t>
            </w:r>
            <w:r w:rsidR="00580244" w:rsidRPr="005A20E3">
              <w:rPr>
                <w:rFonts w:ascii="Times New Roman" w:eastAsia="Calibri" w:hAnsi="Times New Roman" w:cs="Times New Roman"/>
              </w:rPr>
              <w:t>-</w:t>
            </w:r>
            <w:r w:rsidR="002D6B16" w:rsidRPr="005A20E3">
              <w:rPr>
                <w:rFonts w:ascii="Times New Roman" w:eastAsia="Calibri" w:hAnsi="Times New Roman" w:cs="Times New Roman"/>
              </w:rPr>
              <w:t xml:space="preserve"> </w:t>
            </w:r>
            <w:r w:rsidR="00580244" w:rsidRPr="005A20E3">
              <w:rPr>
                <w:rFonts w:ascii="Times New Roman" w:eastAsia="Calibri" w:hAnsi="Times New Roman" w:cs="Times New Roman"/>
              </w:rPr>
              <w:t>sukladno zakonskoj obavezi za javne ovlasti GDCK i Službu traženja</w:t>
            </w:r>
          </w:p>
        </w:tc>
      </w:tr>
      <w:tr w:rsidR="003A0ABE" w:rsidRPr="003A0ABE" w14:paraId="21FAC588" w14:textId="77777777" w:rsidTr="00ED6545">
        <w:tc>
          <w:tcPr>
            <w:tcW w:w="3153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</w:tcPr>
          <w:p w14:paraId="33FA7514" w14:textId="5069747B" w:rsidR="00580244" w:rsidRPr="005A20E3" w:rsidRDefault="00580244" w:rsidP="00580244">
            <w:pPr>
              <w:rPr>
                <w:rFonts w:ascii="Times New Roman" w:eastAsia="Calibri" w:hAnsi="Times New Roman" w:cs="Times New Roman"/>
              </w:rPr>
            </w:pPr>
            <w:r w:rsidRPr="005A20E3">
              <w:rPr>
                <w:rFonts w:ascii="Times New Roman" w:eastAsia="Calibri" w:hAnsi="Times New Roman" w:cs="Times New Roman"/>
                <w:b/>
                <w:bCs/>
              </w:rPr>
              <w:t>2.000,00</w:t>
            </w:r>
            <w:r w:rsidRPr="005A20E3">
              <w:rPr>
                <w:rFonts w:ascii="Times New Roman" w:eastAsia="Calibri" w:hAnsi="Times New Roman" w:cs="Times New Roman"/>
              </w:rPr>
              <w:t xml:space="preserve"> - sukladno Planu razvoja civilne zaštite</w:t>
            </w:r>
            <w:r w:rsidR="00F81763" w:rsidRPr="005A20E3">
              <w:rPr>
                <w:rFonts w:ascii="Times New Roman" w:eastAsia="Calibri" w:hAnsi="Times New Roman" w:cs="Times New Roman"/>
              </w:rPr>
              <w:t xml:space="preserve"> </w:t>
            </w:r>
            <w:r w:rsidR="00263FAF" w:rsidRPr="005A20E3">
              <w:rPr>
                <w:rFonts w:ascii="Times New Roman" w:eastAsia="Calibri" w:hAnsi="Times New Roman" w:cs="Times New Roman"/>
              </w:rPr>
              <w:t>G</w:t>
            </w:r>
            <w:r w:rsidR="00F81763" w:rsidRPr="005A20E3">
              <w:rPr>
                <w:rFonts w:ascii="Times New Roman" w:eastAsia="Calibri" w:hAnsi="Times New Roman" w:cs="Times New Roman"/>
              </w:rPr>
              <w:t>rada Karlovca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A6A5F47" w14:textId="233C66C0" w:rsidR="00580244" w:rsidRPr="005A20E3" w:rsidRDefault="00580244" w:rsidP="00580244">
            <w:pPr>
              <w:rPr>
                <w:rFonts w:ascii="Times New Roman" w:eastAsia="Calibri" w:hAnsi="Times New Roman" w:cs="Times New Roman"/>
              </w:rPr>
            </w:pPr>
            <w:r w:rsidRPr="005A20E3">
              <w:rPr>
                <w:rFonts w:ascii="Times New Roman" w:eastAsia="Calibri" w:hAnsi="Times New Roman" w:cs="Times New Roman"/>
                <w:b/>
                <w:bCs/>
              </w:rPr>
              <w:t>2.000,00</w:t>
            </w:r>
            <w:r w:rsidRPr="005A20E3">
              <w:rPr>
                <w:rFonts w:ascii="Times New Roman" w:eastAsia="Calibri" w:hAnsi="Times New Roman" w:cs="Times New Roman"/>
              </w:rPr>
              <w:t xml:space="preserve"> - sukladno Planu razvoja civilne zaštite</w:t>
            </w:r>
            <w:r w:rsidR="00F81763" w:rsidRPr="005A20E3">
              <w:rPr>
                <w:rFonts w:ascii="Times New Roman" w:eastAsia="Calibri" w:hAnsi="Times New Roman" w:cs="Times New Roman"/>
              </w:rPr>
              <w:t xml:space="preserve"> </w:t>
            </w:r>
            <w:r w:rsidR="00263FAF" w:rsidRPr="005A20E3">
              <w:rPr>
                <w:rFonts w:ascii="Times New Roman" w:eastAsia="Calibri" w:hAnsi="Times New Roman" w:cs="Times New Roman"/>
              </w:rPr>
              <w:t>G</w:t>
            </w:r>
            <w:r w:rsidR="00F81763" w:rsidRPr="005A20E3">
              <w:rPr>
                <w:rFonts w:ascii="Times New Roman" w:eastAsia="Calibri" w:hAnsi="Times New Roman" w:cs="Times New Roman"/>
              </w:rPr>
              <w:t>rada Karlovca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18" w:space="0" w:color="auto"/>
            </w:tcBorders>
            <w:hideMark/>
          </w:tcPr>
          <w:p w14:paraId="4DD5E68E" w14:textId="442412E3" w:rsidR="00580244" w:rsidRPr="005A20E3" w:rsidRDefault="00580244" w:rsidP="00580244">
            <w:pPr>
              <w:rPr>
                <w:rFonts w:ascii="Times New Roman" w:eastAsia="Calibri" w:hAnsi="Times New Roman" w:cs="Times New Roman"/>
              </w:rPr>
            </w:pPr>
            <w:r w:rsidRPr="005A20E3">
              <w:rPr>
                <w:rFonts w:ascii="Times New Roman" w:eastAsia="Calibri" w:hAnsi="Times New Roman" w:cs="Times New Roman"/>
                <w:b/>
                <w:bCs/>
              </w:rPr>
              <w:t>2.000,00</w:t>
            </w:r>
            <w:r w:rsidR="00757E51" w:rsidRPr="005A20E3">
              <w:rPr>
                <w:rFonts w:ascii="Times New Roman" w:eastAsia="Calibri" w:hAnsi="Times New Roman" w:cs="Times New Roman"/>
              </w:rPr>
              <w:t xml:space="preserve"> </w:t>
            </w:r>
            <w:r w:rsidRPr="005A20E3">
              <w:rPr>
                <w:rFonts w:ascii="Times New Roman" w:eastAsia="Calibri" w:hAnsi="Times New Roman" w:cs="Times New Roman"/>
              </w:rPr>
              <w:t>- sukladno Planu razvoja civilne zaštite</w:t>
            </w:r>
            <w:r w:rsidR="00263FAF" w:rsidRPr="005A20E3">
              <w:rPr>
                <w:rFonts w:ascii="Times New Roman" w:eastAsia="Calibri" w:hAnsi="Times New Roman" w:cs="Times New Roman"/>
              </w:rPr>
              <w:t xml:space="preserve"> Grada Karlovca</w:t>
            </w:r>
          </w:p>
        </w:tc>
      </w:tr>
    </w:tbl>
    <w:p w14:paraId="6EB30E29" w14:textId="627C107F" w:rsidR="00175795" w:rsidRPr="003D43A9" w:rsidRDefault="00175795" w:rsidP="007420EB">
      <w:pPr>
        <w:rPr>
          <w:rFonts w:ascii="Times New Roman" w:eastAsia="Calibri" w:hAnsi="Times New Roman" w:cs="Times New Roman"/>
          <w:b/>
          <w:bCs/>
        </w:rPr>
      </w:pPr>
      <w:r w:rsidRPr="003D43A9">
        <w:rPr>
          <w:rFonts w:ascii="Times New Roman" w:eastAsia="Calibri" w:hAnsi="Times New Roman" w:cs="Times New Roman"/>
          <w:b/>
          <w:bCs/>
        </w:rPr>
        <w:lastRenderedPageBreak/>
        <w:t>HRVATSKA GORSKA SLUŽBA SPAŠAVANJA – STANICA KARLOVAC</w:t>
      </w:r>
    </w:p>
    <w:p w14:paraId="663321EB" w14:textId="77777777" w:rsidR="00175795" w:rsidRPr="003D43A9" w:rsidRDefault="00175795" w:rsidP="007420EB">
      <w:pPr>
        <w:rPr>
          <w:rFonts w:ascii="Times New Roman" w:eastAsia="Calibri" w:hAnsi="Times New Roman" w:cs="Times New Roman"/>
        </w:rPr>
      </w:pPr>
    </w:p>
    <w:p w14:paraId="79A45850" w14:textId="1E835001" w:rsidR="00E43473" w:rsidRPr="003D43A9" w:rsidRDefault="00E43473" w:rsidP="007420EB">
      <w:pPr>
        <w:rPr>
          <w:rFonts w:ascii="Times New Roman" w:eastAsia="Calibri" w:hAnsi="Times New Roman" w:cs="Times New Roman"/>
          <w:b/>
          <w:bCs/>
        </w:rPr>
      </w:pPr>
      <w:r w:rsidRPr="003D43A9">
        <w:rPr>
          <w:rFonts w:ascii="Times New Roman" w:eastAsia="Calibri" w:hAnsi="Times New Roman" w:cs="Times New Roman"/>
          <w:b/>
          <w:bCs/>
        </w:rPr>
        <w:t>Važnost H</w:t>
      </w:r>
      <w:r w:rsidR="00B14781" w:rsidRPr="003D43A9">
        <w:rPr>
          <w:rFonts w:ascii="Times New Roman" w:eastAsia="Calibri" w:hAnsi="Times New Roman" w:cs="Times New Roman"/>
          <w:b/>
          <w:bCs/>
        </w:rPr>
        <w:t>G</w:t>
      </w:r>
      <w:r w:rsidRPr="003D43A9">
        <w:rPr>
          <w:rFonts w:ascii="Times New Roman" w:eastAsia="Calibri" w:hAnsi="Times New Roman" w:cs="Times New Roman"/>
          <w:b/>
          <w:bCs/>
        </w:rPr>
        <w:t xml:space="preserve">SS-a </w:t>
      </w:r>
    </w:p>
    <w:p w14:paraId="75886B0C" w14:textId="77777777" w:rsidR="00E43473" w:rsidRPr="003A0ABE" w:rsidRDefault="00E43473" w:rsidP="007420EB">
      <w:pPr>
        <w:ind w:left="360"/>
        <w:rPr>
          <w:rFonts w:ascii="Times New Roman" w:eastAsia="Calibri" w:hAnsi="Times New Roman" w:cs="Times New Roman"/>
          <w:color w:val="EE0000"/>
        </w:rPr>
      </w:pPr>
    </w:p>
    <w:p w14:paraId="3EEE4D1C" w14:textId="14D5449D" w:rsidR="00175795" w:rsidRPr="001D234D" w:rsidRDefault="00175795" w:rsidP="007420EB">
      <w:pPr>
        <w:rPr>
          <w:rFonts w:ascii="Times New Roman" w:eastAsia="Calibri" w:hAnsi="Times New Roman" w:cs="Times New Roman"/>
        </w:rPr>
      </w:pPr>
      <w:r w:rsidRPr="001D234D">
        <w:rPr>
          <w:rFonts w:ascii="Times New Roman" w:eastAsia="Calibri" w:hAnsi="Times New Roman" w:cs="Times New Roman"/>
        </w:rPr>
        <w:t xml:space="preserve">Temeljne djelatnosti Hrvatske gorske službe spašavanja – Stanica Karlovac </w:t>
      </w:r>
      <w:r w:rsidR="00E43473" w:rsidRPr="001D234D">
        <w:rPr>
          <w:rFonts w:ascii="Times New Roman" w:eastAsia="Calibri" w:hAnsi="Times New Roman" w:cs="Times New Roman"/>
        </w:rPr>
        <w:t>je ključna žurna javna služba odgovorna za traganje i spašavanje na neurbanim i nepristupačnim trenima. Njezino djelovanje izravno utječe na ljudske živote osiguravanjem interventnosti (brzi odgovor na intervencije), neprekidne raspoloživosti (24/7, 365 dana godišnje) i visoko održavanje sposobnosti su ključni. Ove aktivnosti su nužne radi sigurnosti građana i turista te zahtijevaju financijska sredstva za pripravnost, održavanje opreme i ljudi, obnovu licenci, liječničke preglede i stalno usavršavanje članova, s obzirom na visoki rizik i odgovornost koji ta aktivnost traži.</w:t>
      </w:r>
    </w:p>
    <w:p w14:paraId="6CADB092" w14:textId="77777777" w:rsidR="00E43473" w:rsidRPr="003A0ABE" w:rsidRDefault="00E43473" w:rsidP="007420EB">
      <w:pPr>
        <w:rPr>
          <w:rFonts w:ascii="Times New Roman" w:eastAsia="Calibri" w:hAnsi="Times New Roman" w:cs="Times New Roman"/>
          <w:color w:val="EE0000"/>
        </w:rPr>
      </w:pPr>
    </w:p>
    <w:p w14:paraId="43AA0711" w14:textId="61B97A28" w:rsidR="00E43473" w:rsidRPr="001D234D" w:rsidRDefault="00E43473" w:rsidP="007420EB">
      <w:pPr>
        <w:rPr>
          <w:rFonts w:ascii="Times New Roman" w:eastAsia="Calibri" w:hAnsi="Times New Roman" w:cs="Times New Roman"/>
          <w:b/>
          <w:bCs/>
        </w:rPr>
      </w:pPr>
      <w:r w:rsidRPr="001D234D">
        <w:rPr>
          <w:rFonts w:ascii="Times New Roman" w:eastAsia="Calibri" w:hAnsi="Times New Roman" w:cs="Times New Roman"/>
          <w:b/>
          <w:bCs/>
        </w:rPr>
        <w:t>Operativna uloga HGSS-a u Civilnoj zaštiti</w:t>
      </w:r>
    </w:p>
    <w:p w14:paraId="7F8056FE" w14:textId="77777777" w:rsidR="00E43473" w:rsidRPr="001D234D" w:rsidRDefault="00E43473" w:rsidP="007420EB">
      <w:pPr>
        <w:pStyle w:val="Odlomakpopisa"/>
        <w:rPr>
          <w:rFonts w:ascii="Times New Roman" w:eastAsia="Calibri" w:hAnsi="Times New Roman" w:cs="Times New Roman"/>
        </w:rPr>
      </w:pPr>
    </w:p>
    <w:p w14:paraId="679073C3" w14:textId="2BDCBB47" w:rsidR="00A813B2" w:rsidRPr="001D234D" w:rsidRDefault="00175795" w:rsidP="007420EB">
      <w:pPr>
        <w:ind w:right="19"/>
        <w:rPr>
          <w:rFonts w:ascii="Times New Roman" w:eastAsia="Calibri" w:hAnsi="Times New Roman" w:cs="Times New Roman"/>
        </w:rPr>
      </w:pPr>
      <w:r w:rsidRPr="001D234D">
        <w:rPr>
          <w:rFonts w:ascii="Times New Roman" w:eastAsia="Calibri" w:hAnsi="Times New Roman" w:cs="Times New Roman"/>
        </w:rPr>
        <w:t xml:space="preserve">HGSS </w:t>
      </w:r>
      <w:r w:rsidR="009C7A71" w:rsidRPr="001D234D">
        <w:rPr>
          <w:rFonts w:ascii="Times New Roman" w:eastAsia="Calibri" w:hAnsi="Times New Roman" w:cs="Times New Roman"/>
        </w:rPr>
        <w:t>s</w:t>
      </w:r>
      <w:r w:rsidRPr="001D234D">
        <w:rPr>
          <w:rFonts w:ascii="Times New Roman" w:eastAsia="Calibri" w:hAnsi="Times New Roman" w:cs="Times New Roman"/>
        </w:rPr>
        <w:t xml:space="preserve">tanica Karlovac </w:t>
      </w:r>
      <w:r w:rsidR="00E43473" w:rsidRPr="001D234D">
        <w:rPr>
          <w:rFonts w:ascii="Times New Roman" w:eastAsia="Calibri" w:hAnsi="Times New Roman" w:cs="Times New Roman"/>
        </w:rPr>
        <w:t xml:space="preserve">također djeluje kao ključna </w:t>
      </w:r>
      <w:r w:rsidRPr="001D234D">
        <w:rPr>
          <w:rFonts w:ascii="Times New Roman" w:eastAsia="Calibri" w:hAnsi="Times New Roman" w:cs="Times New Roman"/>
        </w:rPr>
        <w:t>operativna snaga Civilne zaštite Grada Karlovca</w:t>
      </w:r>
      <w:r w:rsidR="00E43473" w:rsidRPr="001D234D">
        <w:rPr>
          <w:rFonts w:ascii="Times New Roman" w:eastAsia="Calibri" w:hAnsi="Times New Roman" w:cs="Times New Roman"/>
        </w:rPr>
        <w:t>.</w:t>
      </w:r>
      <w:r w:rsidRPr="001D234D">
        <w:rPr>
          <w:rFonts w:ascii="Times New Roman" w:eastAsia="Calibri" w:hAnsi="Times New Roman" w:cs="Times New Roman"/>
        </w:rPr>
        <w:t xml:space="preserve"> </w:t>
      </w:r>
      <w:r w:rsidR="00E43473" w:rsidRPr="001D234D">
        <w:rPr>
          <w:rFonts w:ascii="Times New Roman" w:eastAsia="Calibri" w:hAnsi="Times New Roman" w:cs="Times New Roman"/>
        </w:rPr>
        <w:t xml:space="preserve">U slučaju </w:t>
      </w:r>
      <w:r w:rsidRPr="001D234D">
        <w:rPr>
          <w:rFonts w:ascii="Times New Roman" w:eastAsia="Calibri" w:hAnsi="Times New Roman" w:cs="Times New Roman"/>
        </w:rPr>
        <w:t>velike nesreće, elementarn</w:t>
      </w:r>
      <w:r w:rsidR="00E43473" w:rsidRPr="001D234D">
        <w:rPr>
          <w:rFonts w:ascii="Times New Roman" w:eastAsia="Calibri" w:hAnsi="Times New Roman" w:cs="Times New Roman"/>
        </w:rPr>
        <w:t>ih</w:t>
      </w:r>
      <w:r w:rsidRPr="001D234D">
        <w:rPr>
          <w:rFonts w:ascii="Times New Roman" w:eastAsia="Calibri" w:hAnsi="Times New Roman" w:cs="Times New Roman"/>
        </w:rPr>
        <w:t xml:space="preserve"> nepogod</w:t>
      </w:r>
      <w:r w:rsidR="00E43473" w:rsidRPr="001D234D">
        <w:rPr>
          <w:rFonts w:ascii="Times New Roman" w:eastAsia="Calibri" w:hAnsi="Times New Roman" w:cs="Times New Roman"/>
        </w:rPr>
        <w:t>a</w:t>
      </w:r>
      <w:r w:rsidRPr="001D234D">
        <w:rPr>
          <w:rFonts w:ascii="Times New Roman" w:eastAsia="Calibri" w:hAnsi="Times New Roman" w:cs="Times New Roman"/>
        </w:rPr>
        <w:t>, potres</w:t>
      </w:r>
      <w:r w:rsidR="00E43473" w:rsidRPr="001D234D">
        <w:rPr>
          <w:rFonts w:ascii="Times New Roman" w:eastAsia="Calibri" w:hAnsi="Times New Roman" w:cs="Times New Roman"/>
        </w:rPr>
        <w:t>a</w:t>
      </w:r>
      <w:r w:rsidRPr="001D234D">
        <w:rPr>
          <w:rFonts w:ascii="Times New Roman" w:eastAsia="Calibri" w:hAnsi="Times New Roman" w:cs="Times New Roman"/>
        </w:rPr>
        <w:t>, poplav</w:t>
      </w:r>
      <w:r w:rsidR="00E43473" w:rsidRPr="001D234D">
        <w:rPr>
          <w:rFonts w:ascii="Times New Roman" w:eastAsia="Calibri" w:hAnsi="Times New Roman" w:cs="Times New Roman"/>
        </w:rPr>
        <w:t>a</w:t>
      </w:r>
      <w:r w:rsidRPr="001D234D">
        <w:rPr>
          <w:rFonts w:ascii="Times New Roman" w:eastAsia="Calibri" w:hAnsi="Times New Roman" w:cs="Times New Roman"/>
        </w:rPr>
        <w:t xml:space="preserve"> ili drug</w:t>
      </w:r>
      <w:r w:rsidR="00E43473" w:rsidRPr="001D234D">
        <w:rPr>
          <w:rFonts w:ascii="Times New Roman" w:eastAsia="Calibri" w:hAnsi="Times New Roman" w:cs="Times New Roman"/>
        </w:rPr>
        <w:t>ih</w:t>
      </w:r>
      <w:r w:rsidRPr="001D234D">
        <w:rPr>
          <w:rFonts w:ascii="Times New Roman" w:eastAsia="Calibri" w:hAnsi="Times New Roman" w:cs="Times New Roman"/>
        </w:rPr>
        <w:t xml:space="preserve"> katastrof</w:t>
      </w:r>
      <w:r w:rsidR="00E43473" w:rsidRPr="001D234D">
        <w:rPr>
          <w:rFonts w:ascii="Times New Roman" w:eastAsia="Calibri" w:hAnsi="Times New Roman" w:cs="Times New Roman"/>
        </w:rPr>
        <w:t>a</w:t>
      </w:r>
      <w:r w:rsidRPr="001D234D">
        <w:rPr>
          <w:rFonts w:ascii="Times New Roman" w:eastAsia="Calibri" w:hAnsi="Times New Roman" w:cs="Times New Roman"/>
        </w:rPr>
        <w:t>, što je propisano Zakonom o sustavu civilne zaštit</w:t>
      </w:r>
      <w:r w:rsidR="00E43473" w:rsidRPr="001D234D">
        <w:rPr>
          <w:rFonts w:ascii="Times New Roman" w:eastAsia="Calibri" w:hAnsi="Times New Roman" w:cs="Times New Roman"/>
        </w:rPr>
        <w:t>e, koji propisuju njihovu operativnu ulogu.</w:t>
      </w:r>
    </w:p>
    <w:p w14:paraId="5874C8B2" w14:textId="77777777" w:rsidR="00E43473" w:rsidRPr="003A0ABE" w:rsidRDefault="00E43473" w:rsidP="007420EB">
      <w:pPr>
        <w:ind w:right="19"/>
        <w:rPr>
          <w:rFonts w:ascii="Times New Roman" w:eastAsia="Calibri" w:hAnsi="Times New Roman" w:cs="Times New Roman"/>
          <w:color w:val="EE0000"/>
        </w:rPr>
      </w:pPr>
    </w:p>
    <w:p w14:paraId="63D675ED" w14:textId="47357E74" w:rsidR="00E43473" w:rsidRPr="00A16902" w:rsidRDefault="00E43473" w:rsidP="007420EB">
      <w:pPr>
        <w:ind w:right="19"/>
        <w:rPr>
          <w:rFonts w:ascii="Times New Roman" w:eastAsia="Calibri" w:hAnsi="Times New Roman" w:cs="Times New Roman"/>
          <w:b/>
          <w:bCs/>
        </w:rPr>
      </w:pPr>
      <w:r w:rsidRPr="00A16902">
        <w:rPr>
          <w:rFonts w:ascii="Times New Roman" w:eastAsia="Calibri" w:hAnsi="Times New Roman" w:cs="Times New Roman"/>
          <w:b/>
          <w:bCs/>
        </w:rPr>
        <w:t>Raznolike aktivnosti i ovlaštenja</w:t>
      </w:r>
    </w:p>
    <w:p w14:paraId="1580830A" w14:textId="77777777" w:rsidR="00537E41" w:rsidRPr="00A16902" w:rsidRDefault="00537E41" w:rsidP="007420EB">
      <w:pPr>
        <w:ind w:right="19"/>
        <w:rPr>
          <w:rFonts w:ascii="Times New Roman" w:eastAsia="Calibri" w:hAnsi="Times New Roman" w:cs="Times New Roman"/>
        </w:rPr>
      </w:pPr>
    </w:p>
    <w:p w14:paraId="256AE92A" w14:textId="4CF59F5E" w:rsidR="005549E0" w:rsidRPr="00A16902" w:rsidRDefault="00175795" w:rsidP="00AA1373">
      <w:pPr>
        <w:ind w:right="19"/>
        <w:rPr>
          <w:rFonts w:ascii="Times New Roman" w:eastAsia="Calibri" w:hAnsi="Times New Roman" w:cs="Times New Roman"/>
        </w:rPr>
      </w:pPr>
      <w:r w:rsidRPr="00A16902">
        <w:rPr>
          <w:rFonts w:ascii="Times New Roman" w:eastAsia="Calibri" w:hAnsi="Times New Roman" w:cs="Times New Roman"/>
        </w:rPr>
        <w:t>HGSS</w:t>
      </w:r>
      <w:r w:rsidR="00E43473" w:rsidRPr="00A16902">
        <w:rPr>
          <w:rFonts w:ascii="Times New Roman" w:eastAsia="Calibri" w:hAnsi="Times New Roman" w:cs="Times New Roman"/>
        </w:rPr>
        <w:t>,</w:t>
      </w:r>
      <w:r w:rsidRPr="00A16902">
        <w:rPr>
          <w:rFonts w:ascii="Times New Roman" w:eastAsia="Calibri" w:hAnsi="Times New Roman" w:cs="Times New Roman"/>
        </w:rPr>
        <w:t xml:space="preserve"> kao javna služba obavlja </w:t>
      </w:r>
      <w:r w:rsidR="00E43473" w:rsidRPr="00A16902">
        <w:rPr>
          <w:rFonts w:ascii="Times New Roman" w:eastAsia="Calibri" w:hAnsi="Times New Roman" w:cs="Times New Roman"/>
        </w:rPr>
        <w:t xml:space="preserve">različite zadatke </w:t>
      </w:r>
      <w:r w:rsidRPr="00A16902">
        <w:rPr>
          <w:rFonts w:ascii="Times New Roman" w:eastAsia="Calibri" w:hAnsi="Times New Roman" w:cs="Times New Roman"/>
        </w:rPr>
        <w:t>u području javnih potreba građana</w:t>
      </w:r>
      <w:r w:rsidR="00E43473" w:rsidRPr="00A16902">
        <w:rPr>
          <w:rFonts w:ascii="Times New Roman" w:eastAsia="Calibri" w:hAnsi="Times New Roman" w:cs="Times New Roman"/>
        </w:rPr>
        <w:t>,</w:t>
      </w:r>
      <w:r w:rsidRPr="00A16902">
        <w:rPr>
          <w:rFonts w:ascii="Times New Roman" w:eastAsia="Calibri" w:hAnsi="Times New Roman" w:cs="Times New Roman"/>
        </w:rPr>
        <w:t xml:space="preserve"> </w:t>
      </w:r>
      <w:r w:rsidR="00E43473" w:rsidRPr="00A16902">
        <w:rPr>
          <w:rFonts w:ascii="Times New Roman" w:eastAsia="Calibri" w:hAnsi="Times New Roman" w:cs="Times New Roman"/>
        </w:rPr>
        <w:t>sukladno</w:t>
      </w:r>
      <w:r w:rsidRPr="00A16902">
        <w:rPr>
          <w:rFonts w:ascii="Times New Roman" w:eastAsia="Calibri" w:hAnsi="Times New Roman" w:cs="Times New Roman"/>
        </w:rPr>
        <w:t xml:space="preserve"> člank</w:t>
      </w:r>
      <w:r w:rsidR="00E43473" w:rsidRPr="00A16902">
        <w:rPr>
          <w:rFonts w:ascii="Times New Roman" w:eastAsia="Calibri" w:hAnsi="Times New Roman" w:cs="Times New Roman"/>
        </w:rPr>
        <w:t>u</w:t>
      </w:r>
      <w:r w:rsidRPr="00A16902">
        <w:rPr>
          <w:rFonts w:ascii="Times New Roman" w:eastAsia="Calibri" w:hAnsi="Times New Roman" w:cs="Times New Roman"/>
        </w:rPr>
        <w:t xml:space="preserve"> 19. Zakona o jedinicama lokalne i regionalne samouprave. Misija HGSS-a Stanice Karlovac je sigurnost građana i turista, sprječavanje nesreća i spašavanje ljudi i imovine što je regulirano kroz 24 djelatnosti i 11 javnih ovlasti u Zakonu o HGSS-u.</w:t>
      </w:r>
    </w:p>
    <w:p w14:paraId="55DDDAA9" w14:textId="77777777" w:rsidR="00AA1373" w:rsidRPr="003A0ABE" w:rsidRDefault="00AA1373" w:rsidP="00AA1373">
      <w:pPr>
        <w:ind w:right="19"/>
        <w:rPr>
          <w:rFonts w:ascii="Times New Roman" w:eastAsia="Calibri" w:hAnsi="Times New Roman" w:cs="Times New Roman"/>
          <w:color w:val="EE0000"/>
        </w:rPr>
      </w:pPr>
    </w:p>
    <w:p w14:paraId="23911BDF" w14:textId="77777777" w:rsidR="00032821" w:rsidRDefault="00032821" w:rsidP="007420EB">
      <w:pPr>
        <w:rPr>
          <w:rFonts w:ascii="Times New Roman" w:eastAsia="Times New Roman" w:hAnsi="Times New Roman" w:cs="Times New Roman"/>
          <w:lang w:eastAsia="hr-HR"/>
        </w:rPr>
      </w:pPr>
      <w:r w:rsidRPr="00032821">
        <w:rPr>
          <w:rFonts w:ascii="Times New Roman" w:eastAsia="Times New Roman" w:hAnsi="Times New Roman" w:cs="Times New Roman"/>
          <w:lang w:eastAsia="hr-HR"/>
        </w:rPr>
        <w:t xml:space="preserve">Pregled članova HGSS stanice Karlovac prema zvanju: </w:t>
      </w:r>
    </w:p>
    <w:p w14:paraId="4CA4D918" w14:textId="5724384F" w:rsidR="008D3374" w:rsidRPr="00FA6FB7" w:rsidRDefault="00572697" w:rsidP="007420EB">
      <w:pPr>
        <w:rPr>
          <w:rFonts w:ascii="Times New Roman" w:eastAsia="Times New Roman" w:hAnsi="Times New Roman" w:cs="Times New Roman"/>
          <w:lang w:eastAsia="hr-HR"/>
        </w:rPr>
      </w:pPr>
      <w:r w:rsidRPr="00FA6FB7">
        <w:rPr>
          <w:rFonts w:ascii="Times New Roman" w:eastAsia="Times New Roman" w:hAnsi="Times New Roman" w:cs="Times New Roman"/>
          <w:lang w:eastAsia="hr-HR"/>
        </w:rPr>
        <w:t xml:space="preserve">1. </w:t>
      </w:r>
      <w:r w:rsidR="00665E11" w:rsidRPr="00FA6FB7">
        <w:rPr>
          <w:rFonts w:ascii="Times New Roman" w:eastAsia="Times New Roman" w:hAnsi="Times New Roman" w:cs="Times New Roman"/>
          <w:lang w:eastAsia="hr-HR"/>
        </w:rPr>
        <w:t>Instruktori HGSS-a (3 pripadnika)</w:t>
      </w:r>
    </w:p>
    <w:p w14:paraId="608EB021" w14:textId="3EB5376E" w:rsidR="008A16EA" w:rsidRPr="00FA6FB7" w:rsidRDefault="00665E11" w:rsidP="007420EB">
      <w:pPr>
        <w:rPr>
          <w:rFonts w:ascii="Times New Roman" w:eastAsia="Times New Roman" w:hAnsi="Times New Roman" w:cs="Times New Roman"/>
          <w:lang w:eastAsia="hr-HR"/>
        </w:rPr>
      </w:pPr>
      <w:r w:rsidRPr="00FA6FB7">
        <w:rPr>
          <w:rFonts w:ascii="Times New Roman" w:eastAsia="Times New Roman" w:hAnsi="Times New Roman" w:cs="Times New Roman"/>
          <w:lang w:eastAsia="hr-HR"/>
        </w:rPr>
        <w:t xml:space="preserve">2. </w:t>
      </w:r>
      <w:r w:rsidR="008A16EA" w:rsidRPr="00FA6FB7">
        <w:rPr>
          <w:rFonts w:ascii="Times New Roman" w:eastAsia="Times New Roman" w:hAnsi="Times New Roman" w:cs="Times New Roman"/>
          <w:lang w:eastAsia="hr-HR"/>
        </w:rPr>
        <w:t>Gorsk</w:t>
      </w:r>
      <w:r w:rsidR="00876833" w:rsidRPr="00FA6FB7">
        <w:rPr>
          <w:rFonts w:ascii="Times New Roman" w:eastAsia="Times New Roman" w:hAnsi="Times New Roman" w:cs="Times New Roman"/>
          <w:lang w:eastAsia="hr-HR"/>
        </w:rPr>
        <w:t>i</w:t>
      </w:r>
      <w:r w:rsidR="008A16EA" w:rsidRPr="00FA6FB7">
        <w:rPr>
          <w:rFonts w:ascii="Times New Roman" w:eastAsia="Times New Roman" w:hAnsi="Times New Roman" w:cs="Times New Roman"/>
          <w:lang w:eastAsia="hr-HR"/>
        </w:rPr>
        <w:t xml:space="preserve"> spašava</w:t>
      </w:r>
      <w:r w:rsidR="00876833" w:rsidRPr="00FA6FB7">
        <w:rPr>
          <w:rFonts w:ascii="Times New Roman" w:eastAsia="Times New Roman" w:hAnsi="Times New Roman" w:cs="Times New Roman"/>
          <w:lang w:eastAsia="hr-HR"/>
        </w:rPr>
        <w:t>telji</w:t>
      </w:r>
      <w:r w:rsidR="008A16EA" w:rsidRPr="00FA6FB7">
        <w:rPr>
          <w:rFonts w:ascii="Times New Roman" w:eastAsia="Times New Roman" w:hAnsi="Times New Roman" w:cs="Times New Roman"/>
          <w:lang w:eastAsia="hr-HR"/>
        </w:rPr>
        <w:t xml:space="preserve"> (</w:t>
      </w:r>
      <w:r w:rsidR="00876833" w:rsidRPr="00FA6FB7">
        <w:rPr>
          <w:rFonts w:ascii="Times New Roman" w:eastAsia="Times New Roman" w:hAnsi="Times New Roman" w:cs="Times New Roman"/>
          <w:lang w:eastAsia="hr-HR"/>
        </w:rPr>
        <w:t>2</w:t>
      </w:r>
      <w:r w:rsidR="00FA6FB7" w:rsidRPr="00FA6FB7">
        <w:rPr>
          <w:rFonts w:ascii="Times New Roman" w:eastAsia="Times New Roman" w:hAnsi="Times New Roman" w:cs="Times New Roman"/>
          <w:lang w:eastAsia="hr-HR"/>
        </w:rPr>
        <w:t>0</w:t>
      </w:r>
      <w:r w:rsidR="00876833" w:rsidRPr="00FA6FB7">
        <w:rPr>
          <w:rFonts w:ascii="Times New Roman" w:eastAsia="Times New Roman" w:hAnsi="Times New Roman" w:cs="Times New Roman"/>
          <w:lang w:eastAsia="hr-HR"/>
        </w:rPr>
        <w:t xml:space="preserve"> pripadnika</w:t>
      </w:r>
      <w:r w:rsidR="008A16EA" w:rsidRPr="00FA6FB7">
        <w:rPr>
          <w:rFonts w:ascii="Times New Roman" w:eastAsia="Times New Roman" w:hAnsi="Times New Roman" w:cs="Times New Roman"/>
          <w:lang w:eastAsia="hr-HR"/>
        </w:rPr>
        <w:t>)</w:t>
      </w:r>
    </w:p>
    <w:p w14:paraId="5D07B8E7" w14:textId="3FD328C0" w:rsidR="008A16EA" w:rsidRPr="00FA6FB7" w:rsidRDefault="00665E11" w:rsidP="007420EB">
      <w:pPr>
        <w:rPr>
          <w:rFonts w:ascii="Times New Roman" w:eastAsia="Times New Roman" w:hAnsi="Times New Roman" w:cs="Times New Roman"/>
          <w:lang w:eastAsia="hr-HR"/>
        </w:rPr>
      </w:pPr>
      <w:r w:rsidRPr="00FA6FB7">
        <w:rPr>
          <w:rFonts w:ascii="Times New Roman" w:eastAsia="Times New Roman" w:hAnsi="Times New Roman" w:cs="Times New Roman"/>
          <w:lang w:eastAsia="hr-HR"/>
        </w:rPr>
        <w:t>3.</w:t>
      </w:r>
      <w:r w:rsidR="00572697" w:rsidRPr="00FA6FB7">
        <w:rPr>
          <w:rFonts w:ascii="Times New Roman" w:eastAsia="Times New Roman" w:hAnsi="Times New Roman" w:cs="Times New Roman"/>
          <w:lang w:eastAsia="hr-HR"/>
        </w:rPr>
        <w:t xml:space="preserve"> </w:t>
      </w:r>
      <w:r w:rsidR="008A16EA" w:rsidRPr="00FA6FB7">
        <w:rPr>
          <w:rFonts w:ascii="Times New Roman" w:eastAsia="Times New Roman" w:hAnsi="Times New Roman" w:cs="Times New Roman"/>
          <w:lang w:eastAsia="hr-HR"/>
        </w:rPr>
        <w:t>Spašava</w:t>
      </w:r>
      <w:r w:rsidR="00876833" w:rsidRPr="00FA6FB7">
        <w:rPr>
          <w:rFonts w:ascii="Times New Roman" w:eastAsia="Times New Roman" w:hAnsi="Times New Roman" w:cs="Times New Roman"/>
          <w:lang w:eastAsia="hr-HR"/>
        </w:rPr>
        <w:t>telji</w:t>
      </w:r>
      <w:r w:rsidR="008A16EA" w:rsidRPr="00FA6FB7">
        <w:rPr>
          <w:rFonts w:ascii="Times New Roman" w:eastAsia="Times New Roman" w:hAnsi="Times New Roman" w:cs="Times New Roman"/>
          <w:lang w:eastAsia="hr-HR"/>
        </w:rPr>
        <w:t xml:space="preserve"> (1</w:t>
      </w:r>
      <w:r w:rsidR="00FA6FB7" w:rsidRPr="00FA6FB7">
        <w:rPr>
          <w:rFonts w:ascii="Times New Roman" w:eastAsia="Times New Roman" w:hAnsi="Times New Roman" w:cs="Times New Roman"/>
          <w:lang w:eastAsia="hr-HR"/>
        </w:rPr>
        <w:t>7</w:t>
      </w:r>
      <w:r w:rsidR="008A16EA" w:rsidRPr="00FA6FB7">
        <w:rPr>
          <w:rFonts w:ascii="Times New Roman" w:eastAsia="Times New Roman" w:hAnsi="Times New Roman" w:cs="Times New Roman"/>
          <w:lang w:eastAsia="hr-HR"/>
        </w:rPr>
        <w:t xml:space="preserve"> pripadnik</w:t>
      </w:r>
      <w:r w:rsidR="00876833" w:rsidRPr="00FA6FB7">
        <w:rPr>
          <w:rFonts w:ascii="Times New Roman" w:eastAsia="Times New Roman" w:hAnsi="Times New Roman" w:cs="Times New Roman"/>
          <w:lang w:eastAsia="hr-HR"/>
        </w:rPr>
        <w:t>a</w:t>
      </w:r>
      <w:r w:rsidR="008A16EA" w:rsidRPr="00FA6FB7">
        <w:rPr>
          <w:rFonts w:ascii="Times New Roman" w:eastAsia="Times New Roman" w:hAnsi="Times New Roman" w:cs="Times New Roman"/>
          <w:lang w:eastAsia="hr-HR"/>
        </w:rPr>
        <w:t>)</w:t>
      </w:r>
    </w:p>
    <w:p w14:paraId="0C4D6ABC" w14:textId="1D27F2D6" w:rsidR="008A16EA" w:rsidRPr="00FA6FB7" w:rsidRDefault="00665E11" w:rsidP="007420EB">
      <w:pPr>
        <w:rPr>
          <w:rFonts w:ascii="Times New Roman" w:eastAsia="Times New Roman" w:hAnsi="Times New Roman" w:cs="Times New Roman"/>
          <w:lang w:eastAsia="hr-HR"/>
        </w:rPr>
      </w:pPr>
      <w:r w:rsidRPr="00FA6FB7">
        <w:rPr>
          <w:rFonts w:ascii="Times New Roman" w:eastAsia="Times New Roman" w:hAnsi="Times New Roman" w:cs="Times New Roman"/>
          <w:lang w:eastAsia="hr-HR"/>
        </w:rPr>
        <w:t>4</w:t>
      </w:r>
      <w:r w:rsidR="00572697" w:rsidRPr="00FA6FB7">
        <w:rPr>
          <w:rFonts w:ascii="Times New Roman" w:eastAsia="Times New Roman" w:hAnsi="Times New Roman" w:cs="Times New Roman"/>
          <w:lang w:eastAsia="hr-HR"/>
        </w:rPr>
        <w:t xml:space="preserve">. </w:t>
      </w:r>
      <w:r w:rsidR="008A16EA" w:rsidRPr="00FA6FB7">
        <w:rPr>
          <w:rFonts w:ascii="Times New Roman" w:eastAsia="Times New Roman" w:hAnsi="Times New Roman" w:cs="Times New Roman"/>
          <w:lang w:eastAsia="hr-HR"/>
        </w:rPr>
        <w:t>Pripravnici (1</w:t>
      </w:r>
      <w:r w:rsidR="00FA6FB7" w:rsidRPr="00FA6FB7">
        <w:rPr>
          <w:rFonts w:ascii="Times New Roman" w:eastAsia="Times New Roman" w:hAnsi="Times New Roman" w:cs="Times New Roman"/>
          <w:lang w:eastAsia="hr-HR"/>
        </w:rPr>
        <w:t>0</w:t>
      </w:r>
      <w:r w:rsidR="008A16EA" w:rsidRPr="00FA6FB7">
        <w:rPr>
          <w:rFonts w:ascii="Times New Roman" w:eastAsia="Times New Roman" w:hAnsi="Times New Roman" w:cs="Times New Roman"/>
          <w:lang w:eastAsia="hr-HR"/>
        </w:rPr>
        <w:t xml:space="preserve"> pripadnika)</w:t>
      </w:r>
    </w:p>
    <w:p w14:paraId="11046898" w14:textId="11FF2D9A" w:rsidR="008A16EA" w:rsidRPr="00FA6FB7" w:rsidRDefault="00665E11" w:rsidP="007420EB">
      <w:pPr>
        <w:rPr>
          <w:rFonts w:ascii="Times New Roman" w:eastAsia="Times New Roman" w:hAnsi="Times New Roman" w:cs="Times New Roman"/>
          <w:lang w:eastAsia="hr-HR"/>
        </w:rPr>
      </w:pPr>
      <w:r w:rsidRPr="00FA6FB7">
        <w:rPr>
          <w:rFonts w:ascii="Times New Roman" w:eastAsia="Times New Roman" w:hAnsi="Times New Roman" w:cs="Times New Roman"/>
          <w:lang w:eastAsia="hr-HR"/>
        </w:rPr>
        <w:t>5</w:t>
      </w:r>
      <w:r w:rsidR="00572697" w:rsidRPr="00FA6FB7">
        <w:rPr>
          <w:rFonts w:ascii="Times New Roman" w:eastAsia="Times New Roman" w:hAnsi="Times New Roman" w:cs="Times New Roman"/>
          <w:lang w:eastAsia="hr-HR"/>
        </w:rPr>
        <w:t xml:space="preserve">. </w:t>
      </w:r>
      <w:r w:rsidR="008A16EA" w:rsidRPr="00FA6FB7">
        <w:rPr>
          <w:rFonts w:ascii="Times New Roman" w:eastAsia="Times New Roman" w:hAnsi="Times New Roman" w:cs="Times New Roman"/>
          <w:lang w:eastAsia="hr-HR"/>
        </w:rPr>
        <w:t>Suradnici (</w:t>
      </w:r>
      <w:r w:rsidR="00FA6FB7" w:rsidRPr="00FA6FB7">
        <w:rPr>
          <w:rFonts w:ascii="Times New Roman" w:eastAsia="Times New Roman" w:hAnsi="Times New Roman" w:cs="Times New Roman"/>
          <w:lang w:eastAsia="hr-HR"/>
        </w:rPr>
        <w:t>5</w:t>
      </w:r>
      <w:r w:rsidR="008A16EA" w:rsidRPr="00FA6FB7">
        <w:rPr>
          <w:rFonts w:ascii="Times New Roman" w:eastAsia="Times New Roman" w:hAnsi="Times New Roman" w:cs="Times New Roman"/>
          <w:lang w:eastAsia="hr-HR"/>
        </w:rPr>
        <w:t xml:space="preserve"> pripadnika)</w:t>
      </w:r>
    </w:p>
    <w:p w14:paraId="1F4616D2" w14:textId="77777777" w:rsidR="009C7A71" w:rsidRPr="00FA6FB7" w:rsidRDefault="009C7A71" w:rsidP="007420EB">
      <w:pPr>
        <w:shd w:val="clear" w:color="auto" w:fill="FFFFFF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hr-HR"/>
        </w:rPr>
      </w:pPr>
    </w:p>
    <w:p w14:paraId="19B8CAC0" w14:textId="77777777" w:rsidR="009734B8" w:rsidRPr="009734B8" w:rsidRDefault="009734B8" w:rsidP="009734B8">
      <w:pPr>
        <w:rPr>
          <w:rFonts w:ascii="Times New Roman" w:eastAsia="Times New Roman" w:hAnsi="Times New Roman" w:cs="Times New Roman"/>
          <w:lang w:eastAsia="hr-HR"/>
        </w:rPr>
      </w:pPr>
      <w:r w:rsidRPr="009734B8">
        <w:rPr>
          <w:rFonts w:ascii="Times New Roman" w:eastAsia="Times New Roman" w:hAnsi="Times New Roman" w:cs="Times New Roman"/>
          <w:lang w:eastAsia="hr-HR"/>
        </w:rPr>
        <w:t xml:space="preserve">Instruktori specijalnosti: </w:t>
      </w:r>
    </w:p>
    <w:p w14:paraId="6146EF74" w14:textId="77777777" w:rsidR="009734B8" w:rsidRPr="009734B8" w:rsidRDefault="009734B8" w:rsidP="009734B8">
      <w:pPr>
        <w:rPr>
          <w:rFonts w:ascii="Times New Roman" w:eastAsia="Times New Roman" w:hAnsi="Times New Roman" w:cs="Times New Roman"/>
          <w:lang w:eastAsia="hr-HR"/>
        </w:rPr>
      </w:pPr>
      <w:r w:rsidRPr="009734B8">
        <w:rPr>
          <w:rFonts w:ascii="Times New Roman" w:eastAsia="Times New Roman" w:hAnsi="Times New Roman" w:cs="Times New Roman"/>
          <w:lang w:eastAsia="hr-HR"/>
        </w:rPr>
        <w:t xml:space="preserve">1. Instruktori medicine spašavanja (2 pripadnika) </w:t>
      </w:r>
    </w:p>
    <w:p w14:paraId="795D2ED2" w14:textId="77777777" w:rsidR="009734B8" w:rsidRPr="009734B8" w:rsidRDefault="009734B8" w:rsidP="009734B8">
      <w:pPr>
        <w:rPr>
          <w:rFonts w:ascii="Times New Roman" w:eastAsia="Times New Roman" w:hAnsi="Times New Roman" w:cs="Times New Roman"/>
          <w:lang w:eastAsia="hr-HR"/>
        </w:rPr>
      </w:pPr>
      <w:r w:rsidRPr="009734B8">
        <w:rPr>
          <w:rFonts w:ascii="Times New Roman" w:eastAsia="Times New Roman" w:hAnsi="Times New Roman" w:cs="Times New Roman"/>
          <w:lang w:eastAsia="hr-HR"/>
        </w:rPr>
        <w:t xml:space="preserve">2. Instruktori ronjenja (1 pripadnik) </w:t>
      </w:r>
    </w:p>
    <w:p w14:paraId="06DA2DE5" w14:textId="77777777" w:rsidR="009734B8" w:rsidRPr="009734B8" w:rsidRDefault="009734B8" w:rsidP="009734B8">
      <w:pPr>
        <w:rPr>
          <w:rFonts w:ascii="Times New Roman" w:eastAsia="Times New Roman" w:hAnsi="Times New Roman" w:cs="Times New Roman"/>
          <w:lang w:eastAsia="hr-HR"/>
        </w:rPr>
      </w:pPr>
      <w:r w:rsidRPr="009734B8">
        <w:rPr>
          <w:rFonts w:ascii="Times New Roman" w:eastAsia="Times New Roman" w:hAnsi="Times New Roman" w:cs="Times New Roman"/>
          <w:lang w:eastAsia="hr-HR"/>
        </w:rPr>
        <w:t xml:space="preserve">3. Instruktori lavina (3 pripadnika) </w:t>
      </w:r>
    </w:p>
    <w:p w14:paraId="7B1F6A8D" w14:textId="77777777" w:rsidR="009734B8" w:rsidRPr="009734B8" w:rsidRDefault="009734B8" w:rsidP="009734B8">
      <w:pPr>
        <w:rPr>
          <w:rFonts w:ascii="Times New Roman" w:eastAsia="Times New Roman" w:hAnsi="Times New Roman" w:cs="Times New Roman"/>
          <w:lang w:eastAsia="hr-HR"/>
        </w:rPr>
      </w:pPr>
      <w:r w:rsidRPr="009734B8">
        <w:rPr>
          <w:rFonts w:ascii="Times New Roman" w:eastAsia="Times New Roman" w:hAnsi="Times New Roman" w:cs="Times New Roman"/>
          <w:lang w:eastAsia="hr-HR"/>
        </w:rPr>
        <w:t xml:space="preserve">4. Instruktori speleologije (7 pripadnika) </w:t>
      </w:r>
    </w:p>
    <w:p w14:paraId="7F47A48C" w14:textId="77777777" w:rsidR="009734B8" w:rsidRPr="009734B8" w:rsidRDefault="009734B8" w:rsidP="009734B8">
      <w:pPr>
        <w:rPr>
          <w:rFonts w:ascii="Times New Roman" w:eastAsia="Times New Roman" w:hAnsi="Times New Roman" w:cs="Times New Roman"/>
          <w:lang w:eastAsia="hr-HR"/>
        </w:rPr>
      </w:pPr>
      <w:r w:rsidRPr="009734B8">
        <w:rPr>
          <w:rFonts w:ascii="Times New Roman" w:eastAsia="Times New Roman" w:hAnsi="Times New Roman" w:cs="Times New Roman"/>
          <w:lang w:eastAsia="hr-HR"/>
        </w:rPr>
        <w:t xml:space="preserve">5. Instruktori zimskih tehnika (5 pripadnika) </w:t>
      </w:r>
    </w:p>
    <w:p w14:paraId="7A807C7A" w14:textId="77777777" w:rsidR="009734B8" w:rsidRPr="009734B8" w:rsidRDefault="009734B8" w:rsidP="009734B8">
      <w:pPr>
        <w:rPr>
          <w:rFonts w:ascii="Times New Roman" w:eastAsia="Times New Roman" w:hAnsi="Times New Roman" w:cs="Times New Roman"/>
          <w:lang w:eastAsia="hr-HR"/>
        </w:rPr>
      </w:pPr>
      <w:r w:rsidRPr="009734B8">
        <w:rPr>
          <w:rFonts w:ascii="Times New Roman" w:eastAsia="Times New Roman" w:hAnsi="Times New Roman" w:cs="Times New Roman"/>
          <w:lang w:eastAsia="hr-HR"/>
        </w:rPr>
        <w:t xml:space="preserve">6. Instruktori za spašavanja na divljim vodama i poplavama (4 pripadnika) </w:t>
      </w:r>
    </w:p>
    <w:p w14:paraId="2E344AA2" w14:textId="77777777" w:rsidR="009734B8" w:rsidRPr="009734B8" w:rsidRDefault="009734B8" w:rsidP="009734B8">
      <w:pPr>
        <w:rPr>
          <w:rFonts w:ascii="Times New Roman" w:eastAsia="Times New Roman" w:hAnsi="Times New Roman" w:cs="Times New Roman"/>
          <w:lang w:eastAsia="hr-HR"/>
        </w:rPr>
      </w:pPr>
      <w:r w:rsidRPr="009734B8">
        <w:rPr>
          <w:rFonts w:ascii="Times New Roman" w:eastAsia="Times New Roman" w:hAnsi="Times New Roman" w:cs="Times New Roman"/>
          <w:lang w:eastAsia="hr-HR"/>
        </w:rPr>
        <w:t xml:space="preserve">7. Instruktori za spašavanje čamcima na brzim vodama i poplavama (3 pripadnika) </w:t>
      </w:r>
    </w:p>
    <w:p w14:paraId="271FFB80" w14:textId="77777777" w:rsidR="009734B8" w:rsidRPr="009734B8" w:rsidRDefault="009734B8" w:rsidP="009734B8">
      <w:pPr>
        <w:rPr>
          <w:rFonts w:ascii="Times New Roman" w:eastAsia="Times New Roman" w:hAnsi="Times New Roman" w:cs="Times New Roman"/>
          <w:lang w:eastAsia="hr-HR"/>
        </w:rPr>
      </w:pPr>
      <w:r w:rsidRPr="009734B8">
        <w:rPr>
          <w:rFonts w:ascii="Times New Roman" w:eastAsia="Times New Roman" w:hAnsi="Times New Roman" w:cs="Times New Roman"/>
          <w:lang w:eastAsia="hr-HR"/>
        </w:rPr>
        <w:t xml:space="preserve">8. Instruktori spašavanja iz leda (2 pripadnika) </w:t>
      </w:r>
    </w:p>
    <w:p w14:paraId="11001E64" w14:textId="77777777" w:rsidR="009734B8" w:rsidRPr="009734B8" w:rsidRDefault="009734B8" w:rsidP="009734B8">
      <w:pPr>
        <w:rPr>
          <w:rFonts w:ascii="Times New Roman" w:eastAsia="Times New Roman" w:hAnsi="Times New Roman" w:cs="Times New Roman"/>
          <w:lang w:eastAsia="hr-HR"/>
        </w:rPr>
      </w:pPr>
      <w:r w:rsidRPr="009734B8">
        <w:rPr>
          <w:rFonts w:ascii="Times New Roman" w:eastAsia="Times New Roman" w:hAnsi="Times New Roman" w:cs="Times New Roman"/>
          <w:lang w:eastAsia="hr-HR"/>
        </w:rPr>
        <w:t xml:space="preserve">9. Instruktori vožnje terenskih vozila u otežanim uvjetima (2 pripadnika) </w:t>
      </w:r>
    </w:p>
    <w:p w14:paraId="4C9AA158" w14:textId="77777777" w:rsidR="009734B8" w:rsidRPr="009734B8" w:rsidRDefault="009734B8" w:rsidP="009734B8">
      <w:pPr>
        <w:rPr>
          <w:rFonts w:ascii="Times New Roman" w:eastAsia="Times New Roman" w:hAnsi="Times New Roman" w:cs="Times New Roman"/>
          <w:lang w:eastAsia="hr-HR"/>
        </w:rPr>
      </w:pPr>
      <w:r w:rsidRPr="009734B8">
        <w:rPr>
          <w:rFonts w:ascii="Times New Roman" w:eastAsia="Times New Roman" w:hAnsi="Times New Roman" w:cs="Times New Roman"/>
          <w:lang w:eastAsia="hr-HR"/>
        </w:rPr>
        <w:t xml:space="preserve">10. Instruktori helikopterskog spašavanja (2 pripadnika) </w:t>
      </w:r>
    </w:p>
    <w:p w14:paraId="632C7D97" w14:textId="77777777" w:rsidR="009734B8" w:rsidRPr="009734B8" w:rsidRDefault="009734B8" w:rsidP="009734B8">
      <w:pPr>
        <w:rPr>
          <w:rFonts w:ascii="Times New Roman" w:eastAsia="Times New Roman" w:hAnsi="Times New Roman" w:cs="Times New Roman"/>
          <w:lang w:eastAsia="hr-HR"/>
        </w:rPr>
      </w:pPr>
      <w:r w:rsidRPr="009734B8">
        <w:rPr>
          <w:rFonts w:ascii="Times New Roman" w:eastAsia="Times New Roman" w:hAnsi="Times New Roman" w:cs="Times New Roman"/>
          <w:lang w:eastAsia="hr-HR"/>
        </w:rPr>
        <w:t xml:space="preserve">11. Instruktori digitalne kartografije (4 pripadnika) </w:t>
      </w:r>
    </w:p>
    <w:p w14:paraId="3CDAF4C7" w14:textId="77777777" w:rsidR="009734B8" w:rsidRPr="009734B8" w:rsidRDefault="009734B8" w:rsidP="009734B8">
      <w:pPr>
        <w:rPr>
          <w:rFonts w:ascii="Times New Roman" w:eastAsia="Times New Roman" w:hAnsi="Times New Roman" w:cs="Times New Roman"/>
          <w:lang w:eastAsia="hr-HR"/>
        </w:rPr>
      </w:pPr>
      <w:r w:rsidRPr="009734B8">
        <w:rPr>
          <w:rFonts w:ascii="Times New Roman" w:eastAsia="Times New Roman" w:hAnsi="Times New Roman" w:cs="Times New Roman"/>
          <w:lang w:eastAsia="hr-HR"/>
        </w:rPr>
        <w:t xml:space="preserve">12. Instruktori za voditelje potraga (2 pripadnika) </w:t>
      </w:r>
    </w:p>
    <w:p w14:paraId="0619C28E" w14:textId="77777777" w:rsidR="004D2B86" w:rsidRPr="003A0ABE" w:rsidRDefault="004D2B86" w:rsidP="007420EB">
      <w:pPr>
        <w:rPr>
          <w:rFonts w:ascii="Times New Roman" w:eastAsia="Times New Roman" w:hAnsi="Times New Roman" w:cs="Times New Roman"/>
          <w:color w:val="EE0000"/>
          <w:lang w:eastAsia="hr-HR"/>
        </w:rPr>
      </w:pPr>
    </w:p>
    <w:p w14:paraId="3E8B2D75" w14:textId="77777777" w:rsidR="008B5837" w:rsidRPr="008B5837" w:rsidRDefault="008B5837" w:rsidP="008B5837">
      <w:pPr>
        <w:shd w:val="clear" w:color="auto" w:fill="FFFFFF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8B5837">
        <w:rPr>
          <w:rFonts w:ascii="Times New Roman" w:eastAsia="Times New Roman" w:hAnsi="Times New Roman" w:cs="Times New Roman"/>
          <w:lang w:eastAsia="hr-HR"/>
        </w:rPr>
        <w:t xml:space="preserve">Pripadnici sa spašavateljskim specijalnostima: </w:t>
      </w:r>
    </w:p>
    <w:p w14:paraId="7C5BB99E" w14:textId="77777777" w:rsidR="008B5837" w:rsidRPr="008B5837" w:rsidRDefault="008B5837" w:rsidP="008B5837">
      <w:pPr>
        <w:shd w:val="clear" w:color="auto" w:fill="FFFFFF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8B5837">
        <w:rPr>
          <w:rFonts w:ascii="Times New Roman" w:eastAsia="Times New Roman" w:hAnsi="Times New Roman" w:cs="Times New Roman"/>
          <w:lang w:eastAsia="hr-HR"/>
        </w:rPr>
        <w:t xml:space="preserve">1. Spašavanja na brzim vodama i poplavama (10 pripadnik) </w:t>
      </w:r>
    </w:p>
    <w:p w14:paraId="65ECD39D" w14:textId="77777777" w:rsidR="008B5837" w:rsidRPr="008B5837" w:rsidRDefault="008B5837" w:rsidP="008B5837">
      <w:pPr>
        <w:shd w:val="clear" w:color="auto" w:fill="FFFFFF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8B5837">
        <w:rPr>
          <w:rFonts w:ascii="Times New Roman" w:eastAsia="Times New Roman" w:hAnsi="Times New Roman" w:cs="Times New Roman"/>
          <w:lang w:eastAsia="hr-HR"/>
        </w:rPr>
        <w:lastRenderedPageBreak/>
        <w:t xml:space="preserve">2. Voditelji potraga (6 pripadnika) </w:t>
      </w:r>
    </w:p>
    <w:p w14:paraId="497F198F" w14:textId="77777777" w:rsidR="008B5837" w:rsidRPr="008B5837" w:rsidRDefault="008B5837" w:rsidP="008B5837">
      <w:pPr>
        <w:shd w:val="clear" w:color="auto" w:fill="FFFFFF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8B5837">
        <w:rPr>
          <w:rFonts w:ascii="Times New Roman" w:eastAsia="Times New Roman" w:hAnsi="Times New Roman" w:cs="Times New Roman"/>
          <w:lang w:eastAsia="hr-HR"/>
        </w:rPr>
        <w:t xml:space="preserve">3. Voditelji brodice (13 pripadnika) </w:t>
      </w:r>
    </w:p>
    <w:p w14:paraId="2C044F87" w14:textId="77777777" w:rsidR="008B5837" w:rsidRPr="008B5837" w:rsidRDefault="008B5837" w:rsidP="008B5837">
      <w:pPr>
        <w:shd w:val="clear" w:color="auto" w:fill="FFFFFF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8B5837">
        <w:rPr>
          <w:rFonts w:ascii="Times New Roman" w:eastAsia="Times New Roman" w:hAnsi="Times New Roman" w:cs="Times New Roman"/>
          <w:lang w:eastAsia="hr-HR"/>
        </w:rPr>
        <w:t xml:space="preserve">4. Upravljanje raft čamcem (3 pripadnika) </w:t>
      </w:r>
    </w:p>
    <w:p w14:paraId="3C6BB9F2" w14:textId="77777777" w:rsidR="008B5837" w:rsidRPr="008B5837" w:rsidRDefault="008B5837" w:rsidP="008B5837">
      <w:pPr>
        <w:shd w:val="clear" w:color="auto" w:fill="FFFFFF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8B5837">
        <w:rPr>
          <w:rFonts w:ascii="Times New Roman" w:eastAsia="Times New Roman" w:hAnsi="Times New Roman" w:cs="Times New Roman"/>
          <w:lang w:eastAsia="hr-HR"/>
        </w:rPr>
        <w:t xml:space="preserve">5. Digitalni kartografi (6 pripadnika) </w:t>
      </w:r>
    </w:p>
    <w:p w14:paraId="0BC952D5" w14:textId="77777777" w:rsidR="008B5837" w:rsidRPr="008B5837" w:rsidRDefault="008B5837" w:rsidP="008B5837">
      <w:pPr>
        <w:shd w:val="clear" w:color="auto" w:fill="FFFFFF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8B5837">
        <w:rPr>
          <w:rFonts w:ascii="Times New Roman" w:eastAsia="Times New Roman" w:hAnsi="Times New Roman" w:cs="Times New Roman"/>
          <w:lang w:eastAsia="hr-HR"/>
        </w:rPr>
        <w:t xml:space="preserve">6. Helikoptersko spašavanje (11 pripadnika) </w:t>
      </w:r>
    </w:p>
    <w:p w14:paraId="457B67A8" w14:textId="77777777" w:rsidR="008B5837" w:rsidRPr="008B5837" w:rsidRDefault="008B5837" w:rsidP="008B5837">
      <w:pPr>
        <w:shd w:val="clear" w:color="auto" w:fill="FFFFFF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8B5837">
        <w:rPr>
          <w:rFonts w:ascii="Times New Roman" w:eastAsia="Times New Roman" w:hAnsi="Times New Roman" w:cs="Times New Roman"/>
          <w:lang w:eastAsia="hr-HR"/>
        </w:rPr>
        <w:t xml:space="preserve">7. Upravljanje kayakaom (4 pripadnika) </w:t>
      </w:r>
    </w:p>
    <w:p w14:paraId="2A446D4D" w14:textId="77777777" w:rsidR="008B5837" w:rsidRPr="008B5837" w:rsidRDefault="008B5837" w:rsidP="008B5837">
      <w:pPr>
        <w:shd w:val="clear" w:color="auto" w:fill="FFFFFF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8B5837">
        <w:rPr>
          <w:rFonts w:ascii="Times New Roman" w:eastAsia="Times New Roman" w:hAnsi="Times New Roman" w:cs="Times New Roman"/>
          <w:lang w:eastAsia="hr-HR"/>
        </w:rPr>
        <w:t xml:space="preserve">8. Upravitelji bespilotnih letjelica (3 pripadnika) </w:t>
      </w:r>
    </w:p>
    <w:p w14:paraId="1E21F193" w14:textId="77777777" w:rsidR="008B5837" w:rsidRPr="008B5837" w:rsidRDefault="008B5837" w:rsidP="008B5837">
      <w:pPr>
        <w:shd w:val="clear" w:color="auto" w:fill="FFFFFF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8B5837">
        <w:rPr>
          <w:rFonts w:ascii="Times New Roman" w:eastAsia="Times New Roman" w:hAnsi="Times New Roman" w:cs="Times New Roman"/>
          <w:lang w:eastAsia="hr-HR"/>
        </w:rPr>
        <w:t xml:space="preserve">9. K9 potražni tim (3 pripadnika) </w:t>
      </w:r>
    </w:p>
    <w:p w14:paraId="173D5CA3" w14:textId="77777777" w:rsidR="008B5837" w:rsidRPr="008B5837" w:rsidRDefault="008B5837" w:rsidP="008B5837">
      <w:pPr>
        <w:shd w:val="clear" w:color="auto" w:fill="FFFFFF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8B5837">
        <w:rPr>
          <w:rFonts w:ascii="Times New Roman" w:eastAsia="Times New Roman" w:hAnsi="Times New Roman" w:cs="Times New Roman"/>
          <w:lang w:eastAsia="hr-HR"/>
        </w:rPr>
        <w:t xml:space="preserve">10. Ronioci (12 pripadnika) </w:t>
      </w:r>
    </w:p>
    <w:p w14:paraId="5AF404A4" w14:textId="77777777" w:rsidR="00175795" w:rsidRPr="003A0ABE" w:rsidRDefault="00175795" w:rsidP="007420EB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EE0000"/>
          <w:lang w:eastAsia="hr-HR"/>
        </w:rPr>
      </w:pPr>
    </w:p>
    <w:p w14:paraId="004C2C18" w14:textId="00976081" w:rsidR="00106B11" w:rsidRPr="004C79C9" w:rsidRDefault="00106B11" w:rsidP="00047994">
      <w:pPr>
        <w:shd w:val="clear" w:color="auto" w:fill="FFFFFF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4C79C9">
        <w:rPr>
          <w:rFonts w:ascii="Times New Roman" w:eastAsia="Times New Roman" w:hAnsi="Times New Roman" w:cs="Times New Roman"/>
          <w:lang w:eastAsia="hr-HR"/>
        </w:rPr>
        <w:t>Za pripadnike HGSS stanice Karlovac, redovito obnavljanje licenci je ključno za održavanje visokih standarda u njihovim specifičnim aktivnostima spašavanja. Ove licence su često dio svjetskih asocijacija koje postavljaju stroge smjernice za sigurnost i tehničke vještine. Periodična edukacija omogućuje pripadnicima da prate najnovije tehnike spašavanja, sigurnosne protokole i tehnologije koje podržavaju njihove zadatke. Kroz redovite obuke, članovi HGSS-a ostaju stručni i spremni za brzu i učinkovitu reakciju u hitnim situacijama, čime se osigurava sigurnost lokalne zajednice.</w:t>
      </w:r>
    </w:p>
    <w:p w14:paraId="3786405B" w14:textId="77777777" w:rsidR="00106B11" w:rsidRDefault="00106B11" w:rsidP="00047994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EE0000"/>
          <w:lang w:eastAsia="hr-HR"/>
        </w:rPr>
      </w:pPr>
    </w:p>
    <w:p w14:paraId="20A463BF" w14:textId="77777777" w:rsidR="00347C6F" w:rsidRPr="00347C6F" w:rsidRDefault="00347C6F" w:rsidP="00347C6F">
      <w:pPr>
        <w:rPr>
          <w:rFonts w:ascii="Times New Roman" w:eastAsia="Times New Roman" w:hAnsi="Times New Roman" w:cs="Times New Roman"/>
          <w:lang w:eastAsia="hr-HR"/>
        </w:rPr>
      </w:pPr>
      <w:r w:rsidRPr="00347C6F">
        <w:rPr>
          <w:rFonts w:ascii="Times New Roman" w:eastAsia="Times New Roman" w:hAnsi="Times New Roman" w:cs="Times New Roman"/>
          <w:lang w:eastAsia="hr-HR"/>
        </w:rPr>
        <w:t xml:space="preserve">Kroz odrađenih 65 spasilačke aktivnosti do kraja listopada provedeno je 33 dana osiguranja i pripravnosti. Provedene su ukupno 126 obuka budućih spašavatelja u temeljnim obukama za spašavatelja i gorskog spašavatelja za što je utrošeno 154 dana. Ukupan je 672 aktivnosti u stanici u kojima su članovi sudjelovali gdje je ukupan broj dana 770,64. </w:t>
      </w:r>
    </w:p>
    <w:p w14:paraId="137A9E02" w14:textId="77777777" w:rsidR="0006395A" w:rsidRPr="0006395A" w:rsidRDefault="00347C6F" w:rsidP="00347C6F">
      <w:pPr>
        <w:rPr>
          <w:rFonts w:ascii="Times New Roman" w:eastAsia="Times New Roman" w:hAnsi="Times New Roman" w:cs="Times New Roman"/>
          <w:lang w:eastAsia="hr-HR"/>
        </w:rPr>
      </w:pPr>
      <w:r w:rsidRPr="0006395A">
        <w:rPr>
          <w:rFonts w:ascii="Times New Roman" w:eastAsia="Times New Roman" w:hAnsi="Times New Roman" w:cs="Times New Roman"/>
          <w:lang w:eastAsia="hr-HR"/>
        </w:rPr>
        <w:t xml:space="preserve">Pripadnici stanice Karlovac sudjelovali su na ukupno 16 vježbi koje su organizirane kroz godišnji plan stanice te na nacionalnim vježbama unutar HGSS-a i Ravnateljstva Civilne zaštite MUP RH. </w:t>
      </w:r>
    </w:p>
    <w:p w14:paraId="10E7A87F" w14:textId="77777777" w:rsidR="0006395A" w:rsidRPr="00C45EBD" w:rsidRDefault="0006395A" w:rsidP="00347C6F">
      <w:pPr>
        <w:rPr>
          <w:rFonts w:ascii="Times New Roman" w:eastAsia="Times New Roman" w:hAnsi="Times New Roman" w:cs="Times New Roman"/>
          <w:lang w:eastAsia="hr-HR"/>
        </w:rPr>
      </w:pPr>
    </w:p>
    <w:p w14:paraId="6B4A291B" w14:textId="254C8618" w:rsidR="00BD0341" w:rsidRPr="003A0ABE" w:rsidRDefault="00BD0341" w:rsidP="00347C6F">
      <w:pPr>
        <w:rPr>
          <w:rFonts w:ascii="Times New Roman" w:eastAsia="Times New Roman" w:hAnsi="Times New Roman" w:cs="Times New Roman"/>
          <w:color w:val="EE0000"/>
          <w:lang w:eastAsia="hr-HR"/>
        </w:rPr>
      </w:pPr>
      <w:r w:rsidRPr="00C45EBD">
        <w:rPr>
          <w:rFonts w:ascii="Times New Roman" w:eastAsia="Times New Roman" w:hAnsi="Times New Roman" w:cs="Times New Roman"/>
          <w:lang w:eastAsia="hr-HR"/>
        </w:rPr>
        <w:t xml:space="preserve">HGSS Stanica </w:t>
      </w:r>
      <w:r w:rsidRPr="0062466F">
        <w:rPr>
          <w:rFonts w:ascii="Times New Roman" w:eastAsia="Times New Roman" w:hAnsi="Times New Roman" w:cs="Times New Roman"/>
          <w:lang w:eastAsia="hr-HR"/>
        </w:rPr>
        <w:t xml:space="preserve">Karlovac raspolaže s dva osobna vozila, tri terenska vozila, te </w:t>
      </w:r>
      <w:r w:rsidR="00C45EBD" w:rsidRPr="0062466F">
        <w:rPr>
          <w:rFonts w:ascii="Times New Roman" w:eastAsia="Times New Roman" w:hAnsi="Times New Roman" w:cs="Times New Roman"/>
          <w:lang w:eastAsia="hr-HR"/>
        </w:rPr>
        <w:t>jedno</w:t>
      </w:r>
      <w:r w:rsidRPr="0062466F">
        <w:rPr>
          <w:rFonts w:ascii="Times New Roman" w:eastAsia="Times New Roman" w:hAnsi="Times New Roman" w:cs="Times New Roman"/>
          <w:lang w:eastAsia="hr-HR"/>
        </w:rPr>
        <w:t xml:space="preserve"> kombi vozil</w:t>
      </w:r>
      <w:r w:rsidR="00C45EBD" w:rsidRPr="0062466F">
        <w:rPr>
          <w:rFonts w:ascii="Times New Roman" w:eastAsia="Times New Roman" w:hAnsi="Times New Roman" w:cs="Times New Roman"/>
          <w:lang w:eastAsia="hr-HR"/>
        </w:rPr>
        <w:t>o</w:t>
      </w:r>
      <w:r w:rsidRPr="0062466F">
        <w:rPr>
          <w:rFonts w:ascii="Times New Roman" w:eastAsia="Times New Roman" w:hAnsi="Times New Roman" w:cs="Times New Roman"/>
          <w:lang w:eastAsia="hr-HR"/>
        </w:rPr>
        <w:t xml:space="preserve">. Potrebe traganja i spašavanja uključuju quad vozilo, </w:t>
      </w:r>
      <w:r w:rsidR="0062466F" w:rsidRPr="0062466F">
        <w:rPr>
          <w:rFonts w:ascii="Times New Roman" w:eastAsia="Times New Roman" w:hAnsi="Times New Roman" w:cs="Times New Roman"/>
          <w:lang w:eastAsia="hr-HR"/>
        </w:rPr>
        <w:t>2</w:t>
      </w:r>
      <w:r w:rsidRPr="0062466F">
        <w:rPr>
          <w:rFonts w:ascii="Times New Roman" w:eastAsia="Times New Roman" w:hAnsi="Times New Roman" w:cs="Times New Roman"/>
          <w:lang w:eastAsia="hr-HR"/>
        </w:rPr>
        <w:t xml:space="preserve"> plovila s motornim pogonom (jedan limeni, jedan plastični), uključuje 3 ka</w:t>
      </w:r>
      <w:r w:rsidR="0056480F" w:rsidRPr="0062466F">
        <w:rPr>
          <w:rFonts w:ascii="Times New Roman" w:eastAsia="Times New Roman" w:hAnsi="Times New Roman" w:cs="Times New Roman"/>
          <w:lang w:eastAsia="hr-HR"/>
        </w:rPr>
        <w:t>j</w:t>
      </w:r>
      <w:r w:rsidRPr="0062466F">
        <w:rPr>
          <w:rFonts w:ascii="Times New Roman" w:eastAsia="Times New Roman" w:hAnsi="Times New Roman" w:cs="Times New Roman"/>
          <w:lang w:eastAsia="hr-HR"/>
        </w:rPr>
        <w:t>aka za divlje vode, dva bespilotna sustav</w:t>
      </w:r>
      <w:r w:rsidR="00AE4A52" w:rsidRPr="0062466F">
        <w:rPr>
          <w:rFonts w:ascii="Times New Roman" w:eastAsia="Times New Roman" w:hAnsi="Times New Roman" w:cs="Times New Roman"/>
          <w:lang w:eastAsia="hr-HR"/>
        </w:rPr>
        <w:t>a</w:t>
      </w:r>
      <w:r w:rsidRPr="0062466F">
        <w:rPr>
          <w:rFonts w:ascii="Times New Roman" w:eastAsia="Times New Roman" w:hAnsi="Times New Roman" w:cs="Times New Roman"/>
          <w:lang w:eastAsia="hr-HR"/>
        </w:rPr>
        <w:t>.</w:t>
      </w:r>
    </w:p>
    <w:p w14:paraId="25B23F77" w14:textId="1717E9BF" w:rsidR="00175795" w:rsidRPr="003A0ABE" w:rsidRDefault="00175795" w:rsidP="007420EB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EE0000"/>
          <w:lang w:eastAsia="hr-HR"/>
        </w:rPr>
      </w:pPr>
    </w:p>
    <w:p w14:paraId="5B29FDB2" w14:textId="77777777" w:rsidR="00076E60" w:rsidRDefault="00076E60" w:rsidP="00076E60">
      <w:pPr>
        <w:pStyle w:val="Odlomakpopisa"/>
        <w:ind w:right="19"/>
        <w:rPr>
          <w:rFonts w:ascii="Times New Roman" w:eastAsia="Calibri" w:hAnsi="Times New Roman" w:cs="Times New Roman"/>
          <w:color w:val="EE0000"/>
        </w:rPr>
      </w:pPr>
    </w:p>
    <w:p w14:paraId="44FDA77A" w14:textId="77777777" w:rsidR="00D60226" w:rsidRDefault="00D60226" w:rsidP="00076E60">
      <w:pPr>
        <w:pStyle w:val="Odlomakpopisa"/>
        <w:ind w:right="19"/>
        <w:rPr>
          <w:rFonts w:ascii="Times New Roman" w:eastAsia="Calibri" w:hAnsi="Times New Roman" w:cs="Times New Roman"/>
          <w:color w:val="EE0000"/>
        </w:rPr>
      </w:pPr>
    </w:p>
    <w:p w14:paraId="275907CD" w14:textId="77777777" w:rsidR="00AA69DD" w:rsidRPr="003A0ABE" w:rsidRDefault="00AA69DD" w:rsidP="00076E60">
      <w:pPr>
        <w:pStyle w:val="Odlomakpopisa"/>
        <w:ind w:right="19"/>
        <w:rPr>
          <w:rFonts w:ascii="Times New Roman" w:eastAsia="Calibri" w:hAnsi="Times New Roman" w:cs="Times New Roman"/>
          <w:color w:val="EE0000"/>
        </w:rPr>
      </w:pPr>
    </w:p>
    <w:p w14:paraId="1B550BF9" w14:textId="77777777" w:rsidR="00560814" w:rsidRPr="003A0ABE" w:rsidRDefault="00560814" w:rsidP="00076E60">
      <w:pPr>
        <w:pStyle w:val="Odlomakpopisa"/>
        <w:ind w:right="19"/>
        <w:rPr>
          <w:rFonts w:ascii="Times New Roman" w:eastAsia="Calibri" w:hAnsi="Times New Roman" w:cs="Times New Roman"/>
          <w:color w:val="EE0000"/>
        </w:rPr>
      </w:pPr>
    </w:p>
    <w:tbl>
      <w:tblPr>
        <w:tblW w:w="935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3196"/>
        <w:gridCol w:w="2915"/>
      </w:tblGrid>
      <w:tr w:rsidR="003A0ABE" w:rsidRPr="003A0ABE" w14:paraId="46AC4223" w14:textId="77777777" w:rsidTr="0007442B">
        <w:trPr>
          <w:trHeight w:val="360"/>
        </w:trPr>
        <w:tc>
          <w:tcPr>
            <w:tcW w:w="9351" w:type="dxa"/>
            <w:gridSpan w:val="3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14:paraId="190A996A" w14:textId="4B8273AF" w:rsidR="00175795" w:rsidRPr="00AA69DD" w:rsidRDefault="00175795" w:rsidP="007420EB">
            <w:pPr>
              <w:rPr>
                <w:rFonts w:ascii="Times New Roman" w:eastAsia="Calibri" w:hAnsi="Times New Roman" w:cs="Times New Roman"/>
              </w:rPr>
            </w:pPr>
            <w:r w:rsidRPr="00AA69DD">
              <w:rPr>
                <w:rFonts w:ascii="Times New Roman" w:eastAsia="Calibri" w:hAnsi="Times New Roman" w:cs="Times New Roman"/>
              </w:rPr>
              <w:t>FINANCIRANJE  HGSS-a – Stanice Karlovac</w:t>
            </w:r>
            <w:r w:rsidR="008627EF" w:rsidRPr="00AA69DD">
              <w:rPr>
                <w:rFonts w:ascii="Times New Roman" w:eastAsia="Calibri" w:hAnsi="Times New Roman" w:cs="Times New Roman"/>
              </w:rPr>
              <w:t xml:space="preserve"> (iz proračuna Grada Karlovca)</w:t>
            </w:r>
          </w:p>
        </w:tc>
      </w:tr>
      <w:tr w:rsidR="003A0ABE" w:rsidRPr="003A0ABE" w14:paraId="15D2BF74" w14:textId="77777777" w:rsidTr="00175795">
        <w:tc>
          <w:tcPr>
            <w:tcW w:w="3240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9720F41" w14:textId="45BC4500" w:rsidR="008627EF" w:rsidRPr="00AA69DD" w:rsidRDefault="008627EF" w:rsidP="008627EF">
            <w:pPr>
              <w:rPr>
                <w:rFonts w:ascii="Times New Roman" w:eastAsia="Calibri" w:hAnsi="Times New Roman" w:cs="Times New Roman"/>
              </w:rPr>
            </w:pPr>
            <w:r w:rsidRPr="00AA69DD">
              <w:rPr>
                <w:rFonts w:ascii="Times New Roman" w:eastAsia="Calibri" w:hAnsi="Times New Roman" w:cs="Times New Roman"/>
              </w:rPr>
              <w:t>202</w:t>
            </w:r>
            <w:r w:rsidR="00AA69DD" w:rsidRPr="00AA69DD">
              <w:rPr>
                <w:rFonts w:ascii="Times New Roman" w:eastAsia="Calibri" w:hAnsi="Times New Roman" w:cs="Times New Roman"/>
              </w:rPr>
              <w:t>4</w:t>
            </w:r>
            <w:r w:rsidRPr="00AA69DD">
              <w:rPr>
                <w:rFonts w:ascii="Times New Roman" w:eastAsia="Calibri" w:hAnsi="Times New Roman" w:cs="Times New Roman"/>
              </w:rPr>
              <w:t>.g. (EUR)</w:t>
            </w:r>
          </w:p>
        </w:tc>
        <w:tc>
          <w:tcPr>
            <w:tcW w:w="31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7C028F4" w14:textId="0F6FA733" w:rsidR="008627EF" w:rsidRPr="00AA69DD" w:rsidRDefault="008627EF" w:rsidP="008627EF">
            <w:pPr>
              <w:rPr>
                <w:rFonts w:ascii="Times New Roman" w:eastAsia="Calibri" w:hAnsi="Times New Roman" w:cs="Times New Roman"/>
              </w:rPr>
            </w:pPr>
            <w:r w:rsidRPr="00AA69DD">
              <w:rPr>
                <w:rFonts w:ascii="Times New Roman" w:eastAsia="Calibri" w:hAnsi="Times New Roman" w:cs="Times New Roman"/>
              </w:rPr>
              <w:t>202</w:t>
            </w:r>
            <w:r w:rsidR="00AA69DD" w:rsidRPr="00AA69DD">
              <w:rPr>
                <w:rFonts w:ascii="Times New Roman" w:eastAsia="Calibri" w:hAnsi="Times New Roman" w:cs="Times New Roman"/>
              </w:rPr>
              <w:t>5</w:t>
            </w:r>
            <w:r w:rsidRPr="00AA69DD">
              <w:rPr>
                <w:rFonts w:ascii="Times New Roman" w:eastAsia="Calibri" w:hAnsi="Times New Roman" w:cs="Times New Roman"/>
              </w:rPr>
              <w:t>.g. (EUR)</w:t>
            </w:r>
          </w:p>
        </w:tc>
        <w:tc>
          <w:tcPr>
            <w:tcW w:w="29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14:paraId="71EFC12D" w14:textId="6D5B9658" w:rsidR="008627EF" w:rsidRPr="00AA69DD" w:rsidRDefault="008627EF" w:rsidP="008627EF">
            <w:pPr>
              <w:rPr>
                <w:rFonts w:ascii="Times New Roman" w:eastAsia="Calibri" w:hAnsi="Times New Roman" w:cs="Times New Roman"/>
              </w:rPr>
            </w:pPr>
            <w:r w:rsidRPr="00AA69DD">
              <w:rPr>
                <w:rFonts w:ascii="Times New Roman" w:eastAsia="Calibri" w:hAnsi="Times New Roman" w:cs="Times New Roman"/>
              </w:rPr>
              <w:t xml:space="preserve"> 202</w:t>
            </w:r>
            <w:r w:rsidR="00AA69DD" w:rsidRPr="00AA69DD">
              <w:rPr>
                <w:rFonts w:ascii="Times New Roman" w:eastAsia="Calibri" w:hAnsi="Times New Roman" w:cs="Times New Roman"/>
              </w:rPr>
              <w:t>6</w:t>
            </w:r>
            <w:r w:rsidRPr="00AA69DD">
              <w:rPr>
                <w:rFonts w:ascii="Times New Roman" w:eastAsia="Calibri" w:hAnsi="Times New Roman" w:cs="Times New Roman"/>
              </w:rPr>
              <w:t>.g. (EUR)</w:t>
            </w:r>
            <w:r w:rsidR="00ED6545" w:rsidRPr="00AA69DD">
              <w:rPr>
                <w:rFonts w:ascii="Times New Roman" w:eastAsia="Calibri" w:hAnsi="Times New Roman" w:cs="Times New Roman"/>
              </w:rPr>
              <w:t xml:space="preserve"> (prijedlog plana proračuna)</w:t>
            </w:r>
          </w:p>
        </w:tc>
      </w:tr>
      <w:tr w:rsidR="003A0ABE" w:rsidRPr="003A0ABE" w14:paraId="0253CC71" w14:textId="77777777" w:rsidTr="00175795">
        <w:trPr>
          <w:trHeight w:val="753"/>
        </w:trPr>
        <w:tc>
          <w:tcPr>
            <w:tcW w:w="3240" w:type="dxa"/>
            <w:tcBorders>
              <w:top w:val="single" w:sz="12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51079264" w14:textId="073502EA" w:rsidR="008627EF" w:rsidRPr="00AA69DD" w:rsidRDefault="008627EF" w:rsidP="008627EF">
            <w:pPr>
              <w:rPr>
                <w:rFonts w:ascii="Times New Roman" w:eastAsia="Calibri" w:hAnsi="Times New Roman" w:cs="Times New Roman"/>
              </w:rPr>
            </w:pPr>
            <w:r w:rsidRPr="00AA69DD">
              <w:rPr>
                <w:rFonts w:ascii="Times New Roman" w:eastAsia="Calibri" w:hAnsi="Times New Roman" w:cs="Times New Roman"/>
                <w:b/>
                <w:bCs/>
              </w:rPr>
              <w:t>17.000,00</w:t>
            </w:r>
            <w:r w:rsidRPr="00AA69DD">
              <w:rPr>
                <w:rFonts w:ascii="Times New Roman" w:eastAsia="Calibri" w:hAnsi="Times New Roman" w:cs="Times New Roman"/>
              </w:rPr>
              <w:t xml:space="preserve"> – sukladno Planu razvoja civilne zaštite</w:t>
            </w:r>
            <w:r w:rsidR="007B781C" w:rsidRPr="00AA69DD">
              <w:rPr>
                <w:rFonts w:ascii="Times New Roman" w:eastAsia="Calibri" w:hAnsi="Times New Roman" w:cs="Times New Roman"/>
              </w:rPr>
              <w:t xml:space="preserve"> Grada Karlovca</w:t>
            </w:r>
          </w:p>
        </w:tc>
        <w:tc>
          <w:tcPr>
            <w:tcW w:w="3196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A87EA95" w14:textId="2B20D9E2" w:rsidR="008627EF" w:rsidRPr="00AA69DD" w:rsidRDefault="00AA69DD" w:rsidP="008627EF">
            <w:pPr>
              <w:rPr>
                <w:rFonts w:ascii="Times New Roman" w:eastAsia="Calibri" w:hAnsi="Times New Roman" w:cs="Times New Roman"/>
              </w:rPr>
            </w:pPr>
            <w:r w:rsidRPr="00AA69DD">
              <w:rPr>
                <w:rFonts w:ascii="Times New Roman" w:eastAsia="Calibri" w:hAnsi="Times New Roman" w:cs="Times New Roman"/>
                <w:b/>
                <w:bCs/>
              </w:rPr>
              <w:t>25</w:t>
            </w:r>
            <w:r w:rsidR="008627EF" w:rsidRPr="00AA69DD">
              <w:rPr>
                <w:rFonts w:ascii="Times New Roman" w:eastAsia="Calibri" w:hAnsi="Times New Roman" w:cs="Times New Roman"/>
                <w:b/>
                <w:bCs/>
              </w:rPr>
              <w:t>.000,00</w:t>
            </w:r>
            <w:r w:rsidR="008627EF" w:rsidRPr="00AA69DD">
              <w:rPr>
                <w:rFonts w:ascii="Times New Roman" w:eastAsia="Calibri" w:hAnsi="Times New Roman" w:cs="Times New Roman"/>
              </w:rPr>
              <w:t xml:space="preserve"> – sukladno Planu razvoja civilne zaštite</w:t>
            </w:r>
            <w:r w:rsidR="007B781C" w:rsidRPr="00AA69DD">
              <w:rPr>
                <w:rFonts w:ascii="Times New Roman" w:eastAsia="Calibri" w:hAnsi="Times New Roman" w:cs="Times New Roman"/>
              </w:rPr>
              <w:t xml:space="preserve"> Grada Karlovca</w:t>
            </w:r>
          </w:p>
        </w:tc>
        <w:tc>
          <w:tcPr>
            <w:tcW w:w="2915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thinThickSmallGap" w:sz="18" w:space="0" w:color="auto"/>
            </w:tcBorders>
            <w:hideMark/>
          </w:tcPr>
          <w:p w14:paraId="3B3F3151" w14:textId="2C2F455C" w:rsidR="008627EF" w:rsidRPr="00AA69DD" w:rsidRDefault="00F73AFA" w:rsidP="008627EF">
            <w:pPr>
              <w:rPr>
                <w:rFonts w:ascii="Times New Roman" w:eastAsia="Calibri" w:hAnsi="Times New Roman" w:cs="Times New Roman"/>
              </w:rPr>
            </w:pPr>
            <w:r w:rsidRPr="00AA69DD">
              <w:rPr>
                <w:rFonts w:ascii="Times New Roman" w:eastAsia="Calibri" w:hAnsi="Times New Roman" w:cs="Times New Roman"/>
                <w:b/>
                <w:bCs/>
              </w:rPr>
              <w:t>25</w:t>
            </w:r>
            <w:r w:rsidR="008627EF" w:rsidRPr="00AA69DD">
              <w:rPr>
                <w:rFonts w:ascii="Times New Roman" w:eastAsia="Calibri" w:hAnsi="Times New Roman" w:cs="Times New Roman"/>
                <w:b/>
                <w:bCs/>
              </w:rPr>
              <w:t>.000,00</w:t>
            </w:r>
            <w:r w:rsidR="008627EF" w:rsidRPr="00AA69DD">
              <w:rPr>
                <w:rFonts w:ascii="Times New Roman" w:eastAsia="Calibri" w:hAnsi="Times New Roman" w:cs="Times New Roman"/>
              </w:rPr>
              <w:t xml:space="preserve"> – sukladno Planu razvoja civilne zaštite</w:t>
            </w:r>
            <w:r w:rsidRPr="00AA69DD">
              <w:rPr>
                <w:rFonts w:ascii="Times New Roman" w:eastAsia="Calibri" w:hAnsi="Times New Roman" w:cs="Times New Roman"/>
              </w:rPr>
              <w:t xml:space="preserve"> Grada Karlovca</w:t>
            </w:r>
          </w:p>
        </w:tc>
      </w:tr>
    </w:tbl>
    <w:p w14:paraId="3E19B3B1" w14:textId="77777777" w:rsidR="00EF4D0B" w:rsidRDefault="00EF4D0B" w:rsidP="007420EB">
      <w:pPr>
        <w:spacing w:after="273"/>
        <w:rPr>
          <w:rFonts w:ascii="Times New Roman" w:hAnsi="Times New Roman" w:cs="Times New Roman"/>
          <w:color w:val="EE0000"/>
        </w:rPr>
      </w:pPr>
    </w:p>
    <w:p w14:paraId="40B132BE" w14:textId="77777777" w:rsidR="00077CE1" w:rsidRDefault="00077CE1" w:rsidP="007420EB">
      <w:pPr>
        <w:spacing w:after="273"/>
        <w:rPr>
          <w:rFonts w:ascii="Times New Roman" w:hAnsi="Times New Roman" w:cs="Times New Roman"/>
          <w:color w:val="EE0000"/>
        </w:rPr>
      </w:pPr>
    </w:p>
    <w:p w14:paraId="03871D12" w14:textId="77777777" w:rsidR="00077CE1" w:rsidRDefault="00077CE1" w:rsidP="007420EB">
      <w:pPr>
        <w:spacing w:after="273"/>
        <w:rPr>
          <w:rFonts w:ascii="Times New Roman" w:hAnsi="Times New Roman" w:cs="Times New Roman"/>
          <w:color w:val="EE0000"/>
        </w:rPr>
      </w:pPr>
    </w:p>
    <w:p w14:paraId="0A602526" w14:textId="77777777" w:rsidR="00077CE1" w:rsidRDefault="00077CE1" w:rsidP="007420EB">
      <w:pPr>
        <w:spacing w:after="273"/>
        <w:rPr>
          <w:rFonts w:ascii="Times New Roman" w:hAnsi="Times New Roman" w:cs="Times New Roman"/>
          <w:color w:val="EE0000"/>
        </w:rPr>
      </w:pPr>
    </w:p>
    <w:p w14:paraId="6A301BB1" w14:textId="77777777" w:rsidR="00077CE1" w:rsidRPr="003A0ABE" w:rsidRDefault="00077CE1" w:rsidP="007420EB">
      <w:pPr>
        <w:spacing w:after="273"/>
        <w:rPr>
          <w:rFonts w:ascii="Times New Roman" w:hAnsi="Times New Roman" w:cs="Times New Roman"/>
          <w:color w:val="EE0000"/>
        </w:rPr>
      </w:pPr>
    </w:p>
    <w:p w14:paraId="7E82FF44" w14:textId="37F90497" w:rsidR="00930826" w:rsidRPr="00D60226" w:rsidRDefault="00930826" w:rsidP="007420EB">
      <w:pPr>
        <w:spacing w:after="200"/>
        <w:rPr>
          <w:rFonts w:ascii="Times New Roman" w:hAnsi="Times New Roman" w:cs="Times New Roman"/>
          <w:b/>
          <w:bCs/>
        </w:rPr>
      </w:pPr>
      <w:r w:rsidRPr="00D60226">
        <w:rPr>
          <w:rFonts w:ascii="Times New Roman" w:hAnsi="Times New Roman" w:cs="Times New Roman"/>
          <w:b/>
          <w:bCs/>
        </w:rPr>
        <w:lastRenderedPageBreak/>
        <w:t>UDRUGE</w:t>
      </w:r>
    </w:p>
    <w:p w14:paraId="0287D987" w14:textId="17E3D27D" w:rsidR="00930826" w:rsidRPr="00D60226" w:rsidRDefault="00930826" w:rsidP="007420EB">
      <w:pPr>
        <w:spacing w:after="200"/>
        <w:rPr>
          <w:rFonts w:ascii="Times New Roman" w:hAnsi="Times New Roman" w:cs="Times New Roman"/>
        </w:rPr>
      </w:pPr>
      <w:r w:rsidRPr="00D60226">
        <w:rPr>
          <w:rFonts w:ascii="Times New Roman" w:hAnsi="Times New Roman" w:cs="Times New Roman"/>
        </w:rPr>
        <w:t>Udruge koje nemaju javne ovlasti, a od interesa su za sustav civilne zaštite npr. kinološke djelatnosti, podvodne djelatnosti, radio-komunikacijske, zrakoplovne</w:t>
      </w:r>
      <w:r w:rsidR="00953861" w:rsidRPr="00D60226">
        <w:rPr>
          <w:rFonts w:ascii="Times New Roman" w:hAnsi="Times New Roman" w:cs="Times New Roman"/>
        </w:rPr>
        <w:t>, zajednica tehničke kulture, izviđači, planinarsko društvo,</w:t>
      </w:r>
      <w:r w:rsidRPr="00D60226">
        <w:rPr>
          <w:rFonts w:ascii="Times New Roman" w:hAnsi="Times New Roman" w:cs="Times New Roman"/>
        </w:rPr>
        <w:t xml:space="preserve"> i druge tehničke djelatnosti pričuvni su dio operativnih snaga sustava civilne zaštite koji je osposobljen za provođenje pojedinih mjera i aktivnosti sustava civilne zaštite</w:t>
      </w:r>
      <w:r w:rsidR="00C90B9B" w:rsidRPr="00D60226">
        <w:rPr>
          <w:rFonts w:ascii="Times New Roman" w:hAnsi="Times New Roman" w:cs="Times New Roman"/>
        </w:rPr>
        <w:t>.</w:t>
      </w:r>
      <w:r w:rsidRPr="00D60226">
        <w:rPr>
          <w:rFonts w:ascii="Times New Roman" w:hAnsi="Times New Roman" w:cs="Times New Roman"/>
        </w:rPr>
        <w:t xml:space="preserve"> </w:t>
      </w:r>
      <w:r w:rsidR="00C90B9B" w:rsidRPr="00D60226">
        <w:rPr>
          <w:rFonts w:ascii="Times New Roman" w:hAnsi="Times New Roman" w:cs="Times New Roman"/>
        </w:rPr>
        <w:t>S</w:t>
      </w:r>
      <w:r w:rsidRPr="00D60226">
        <w:rPr>
          <w:rFonts w:ascii="Times New Roman" w:hAnsi="Times New Roman" w:cs="Times New Roman"/>
        </w:rPr>
        <w:t>vojim sposobnostima nadopunjuju sposobnosti temeljnih operativnih snaga i specijalističkih i intervencijskih postrojbi civilne zaštite te se uključuju u provođenje mjera i aktivnosti sustava civilne zaštite sukladno odredbama Zakona o sustavu civilne zaštite.</w:t>
      </w:r>
      <w:r w:rsidR="00BF2EB7" w:rsidRPr="00D60226">
        <w:rPr>
          <w:rFonts w:ascii="Times New Roman" w:hAnsi="Times New Roman" w:cs="Times New Roman"/>
        </w:rPr>
        <w:t xml:space="preserve"> Radi osposobljavanja za sudjelovanje u sustavu civilne zaštite udruge samostalno provode osposobljavanje svojih članova i sudjeluju u osposobljavanju i vježbama s drugim operativnim snagama u sustavu civilne zaštite </w:t>
      </w:r>
      <w:r w:rsidR="00445E8E" w:rsidRPr="00D60226">
        <w:rPr>
          <w:rFonts w:ascii="Times New Roman" w:hAnsi="Times New Roman" w:cs="Times New Roman"/>
        </w:rPr>
        <w:t>na svim razinama.</w:t>
      </w:r>
    </w:p>
    <w:p w14:paraId="30B0D368" w14:textId="4768F7EA" w:rsidR="00930826" w:rsidRPr="00D60226" w:rsidRDefault="00930826" w:rsidP="007420EB">
      <w:pPr>
        <w:spacing w:after="200"/>
        <w:rPr>
          <w:rFonts w:ascii="Times New Roman" w:hAnsi="Times New Roman" w:cs="Times New Roman"/>
        </w:rPr>
      </w:pPr>
      <w:r w:rsidRPr="00D60226">
        <w:rPr>
          <w:rFonts w:ascii="Times New Roman" w:hAnsi="Times New Roman" w:cs="Times New Roman"/>
        </w:rPr>
        <w:t>U slučaju potrebe za provođenjem mjera i aktivnosti u sustavu civilne zaštite u velikim nesrećama i katastrofama aktivirati</w:t>
      </w:r>
      <w:r w:rsidR="00D119A5" w:rsidRPr="00D60226">
        <w:rPr>
          <w:rFonts w:ascii="Times New Roman" w:hAnsi="Times New Roman" w:cs="Times New Roman"/>
        </w:rPr>
        <w:t xml:space="preserve"> će se</w:t>
      </w:r>
      <w:r w:rsidRPr="00D60226">
        <w:rPr>
          <w:rFonts w:ascii="Times New Roman" w:hAnsi="Times New Roman" w:cs="Times New Roman"/>
        </w:rPr>
        <w:t xml:space="preserve"> potrebne udruge u provedbi mjera.</w:t>
      </w:r>
    </w:p>
    <w:p w14:paraId="24FAED10" w14:textId="77777777" w:rsidR="007F1505" w:rsidRPr="00012B51" w:rsidRDefault="007F1505" w:rsidP="007420EB">
      <w:pPr>
        <w:pStyle w:val="Bezproreda"/>
        <w:spacing w:line="276" w:lineRule="auto"/>
        <w:rPr>
          <w:rFonts w:ascii="Times New Roman" w:hAnsi="Times New Roman"/>
          <w:b/>
        </w:rPr>
      </w:pPr>
    </w:p>
    <w:p w14:paraId="4F11914F" w14:textId="7D755C00" w:rsidR="006E0EE9" w:rsidRPr="00012B51" w:rsidRDefault="007A3337" w:rsidP="007420EB">
      <w:pPr>
        <w:pStyle w:val="Bezproreda"/>
        <w:spacing w:line="276" w:lineRule="auto"/>
        <w:rPr>
          <w:rFonts w:ascii="Times New Roman" w:hAnsi="Times New Roman"/>
          <w:b/>
        </w:rPr>
      </w:pPr>
      <w:r w:rsidRPr="00012B51">
        <w:rPr>
          <w:rFonts w:ascii="Times New Roman" w:hAnsi="Times New Roman"/>
          <w:b/>
        </w:rPr>
        <w:t>POVJERENICI CIVILNE ZAŠTITE</w:t>
      </w:r>
    </w:p>
    <w:p w14:paraId="7AFD538E" w14:textId="637B5828" w:rsidR="00BF0D64" w:rsidRPr="00012B51" w:rsidRDefault="00BF0D64" w:rsidP="007420EB">
      <w:pPr>
        <w:pStyle w:val="Bezproreda"/>
        <w:spacing w:line="276" w:lineRule="auto"/>
        <w:rPr>
          <w:rFonts w:ascii="Times New Roman" w:hAnsi="Times New Roman"/>
          <w:b/>
        </w:rPr>
      </w:pPr>
    </w:p>
    <w:p w14:paraId="2A3FF989" w14:textId="008F209B" w:rsidR="002026DF" w:rsidRPr="00012B51" w:rsidRDefault="002026DF" w:rsidP="007420EB">
      <w:pPr>
        <w:rPr>
          <w:rFonts w:ascii="Times New Roman" w:eastAsia="Calibri" w:hAnsi="Times New Roman" w:cs="Times New Roman"/>
        </w:rPr>
      </w:pPr>
      <w:r w:rsidRPr="00012B51">
        <w:rPr>
          <w:rFonts w:ascii="Times New Roman" w:eastAsia="Calibri" w:hAnsi="Times New Roman" w:cs="Times New Roman"/>
        </w:rPr>
        <w:t xml:space="preserve">Povjerenici civilne zaštite i njihovi zamjenici (dalje u tekstu: “povjerenici i zamjenici povjerenika CZ”) pripadnici su civilne zaštite i predstavljaju operativnu snagu za provođenje mjera i aktivnosti u sustavu civilne zaštite s područja Grada Karlovca. </w:t>
      </w:r>
    </w:p>
    <w:p w14:paraId="7354BD94" w14:textId="401BAA15" w:rsidR="002026DF" w:rsidRPr="00012B51" w:rsidRDefault="002026DF" w:rsidP="007420EB">
      <w:pPr>
        <w:rPr>
          <w:rFonts w:ascii="Times New Roman" w:eastAsia="Calibri" w:hAnsi="Times New Roman" w:cs="Times New Roman"/>
        </w:rPr>
      </w:pPr>
      <w:r w:rsidRPr="00012B51">
        <w:rPr>
          <w:rFonts w:ascii="Times New Roman" w:eastAsia="Calibri" w:hAnsi="Times New Roman" w:cs="Times New Roman"/>
        </w:rPr>
        <w:t xml:space="preserve">Na postupak mobilizacije i ostala pitanja u vezi povjerenika i zamjenika povjerenika CZ primjenjuju se propisi kojima se uređuje mobilizacija, uvjeti i način rada operativnih snaga sustava civilne zaštite i ostali propisi iz sustava civilne zaštite, koja čini sastavni dio </w:t>
      </w:r>
      <w:r w:rsidR="00430CDE" w:rsidRPr="00012B51">
        <w:rPr>
          <w:rFonts w:ascii="Times New Roman" w:eastAsia="Calibri" w:hAnsi="Times New Roman" w:cs="Times New Roman"/>
        </w:rPr>
        <w:t xml:space="preserve">važećeg </w:t>
      </w:r>
      <w:r w:rsidRPr="00012B51">
        <w:rPr>
          <w:rFonts w:ascii="Times New Roman" w:eastAsia="Calibri" w:hAnsi="Times New Roman" w:cs="Times New Roman"/>
        </w:rPr>
        <w:t xml:space="preserve">Plana </w:t>
      </w:r>
      <w:bookmarkStart w:id="5" w:name="_Hlk130383013"/>
      <w:r w:rsidRPr="00012B51">
        <w:rPr>
          <w:rFonts w:ascii="Times New Roman" w:eastAsia="Calibri" w:hAnsi="Times New Roman" w:cs="Times New Roman"/>
        </w:rPr>
        <w:t xml:space="preserve">djelovanja civilne zaštite </w:t>
      </w:r>
      <w:bookmarkEnd w:id="5"/>
      <w:r w:rsidRPr="00012B51">
        <w:rPr>
          <w:rFonts w:ascii="Times New Roman" w:eastAsia="Calibri" w:hAnsi="Times New Roman" w:cs="Times New Roman"/>
        </w:rPr>
        <w:t>Grada Karlovca.</w:t>
      </w:r>
    </w:p>
    <w:p w14:paraId="61DB6FF7" w14:textId="607A336B" w:rsidR="00505DA0" w:rsidRPr="00F60CBD" w:rsidRDefault="00505DA0" w:rsidP="007420EB">
      <w:pPr>
        <w:pStyle w:val="Bezproreda"/>
        <w:spacing w:line="276" w:lineRule="auto"/>
        <w:rPr>
          <w:rFonts w:ascii="Times New Roman" w:hAnsi="Times New Roman"/>
          <w:bCs/>
        </w:rPr>
      </w:pPr>
      <w:r w:rsidRPr="00F60CBD">
        <w:rPr>
          <w:rFonts w:ascii="Times New Roman" w:hAnsi="Times New Roman"/>
        </w:rPr>
        <w:t xml:space="preserve">Povjerenici civilne zaštite i njihovi zamjenici za područje Grada Karlovca imenovani su Odlukom o imenovanju povjerenika </w:t>
      </w:r>
      <w:r w:rsidR="001030A1" w:rsidRPr="00F60CBD">
        <w:rPr>
          <w:rFonts w:ascii="Times New Roman" w:hAnsi="Times New Roman"/>
        </w:rPr>
        <w:t xml:space="preserve">i zamjenika </w:t>
      </w:r>
      <w:r w:rsidR="005529A4" w:rsidRPr="00F60CBD">
        <w:rPr>
          <w:rFonts w:ascii="Times New Roman" w:hAnsi="Times New Roman"/>
        </w:rPr>
        <w:t xml:space="preserve">povjerenika </w:t>
      </w:r>
      <w:r w:rsidRPr="00F60CBD">
        <w:rPr>
          <w:rFonts w:ascii="Times New Roman" w:hAnsi="Times New Roman"/>
        </w:rPr>
        <w:t>civilne zaštite za područje Grada Karlovca, KLASA: 240-04/23-01/01, URBROJ: 2133-1-03-02/03-23-49, od 23. listopada 2023. godine</w:t>
      </w:r>
      <w:r w:rsidR="00432607" w:rsidRPr="00F60CBD">
        <w:rPr>
          <w:rFonts w:ascii="Times New Roman" w:hAnsi="Times New Roman"/>
        </w:rPr>
        <w:t xml:space="preserve">, te Odlukom </w:t>
      </w:r>
      <w:r w:rsidR="00432607" w:rsidRPr="00F60CBD">
        <w:rPr>
          <w:rFonts w:ascii="Times New Roman" w:hAnsi="Times New Roman"/>
          <w:bCs/>
        </w:rPr>
        <w:t>o izmjeni i dopuni Odluke o imenovanju povjerenika i zamjenika povjerenika civilne zaštite Grada Karlovca</w:t>
      </w:r>
      <w:r w:rsidR="008B6B12" w:rsidRPr="00F60CBD">
        <w:rPr>
          <w:rFonts w:ascii="Times New Roman" w:hAnsi="Times New Roman"/>
          <w:bCs/>
        </w:rPr>
        <w:t xml:space="preserve">, </w:t>
      </w:r>
      <w:r w:rsidR="001C2A6E" w:rsidRPr="00F60CBD">
        <w:rPr>
          <w:rFonts w:ascii="Times New Roman" w:hAnsi="Times New Roman"/>
          <w:bCs/>
        </w:rPr>
        <w:t>240-07/25-01/02</w:t>
      </w:r>
      <w:r w:rsidR="008B6B12" w:rsidRPr="00F60CBD">
        <w:rPr>
          <w:rFonts w:ascii="Times New Roman" w:hAnsi="Times New Roman"/>
          <w:bCs/>
        </w:rPr>
        <w:t xml:space="preserve">, URBROJ: </w:t>
      </w:r>
      <w:r w:rsidR="00A540F3" w:rsidRPr="00F60CBD">
        <w:rPr>
          <w:rFonts w:ascii="Times New Roman" w:hAnsi="Times New Roman"/>
          <w:bCs/>
        </w:rPr>
        <w:t>2133-1-03/04-25-4</w:t>
      </w:r>
      <w:r w:rsidR="008B6B12" w:rsidRPr="00F60CBD">
        <w:rPr>
          <w:rFonts w:ascii="Times New Roman" w:hAnsi="Times New Roman"/>
          <w:bCs/>
        </w:rPr>
        <w:t xml:space="preserve">, od </w:t>
      </w:r>
      <w:r w:rsidR="00F21BAC" w:rsidRPr="00F60CBD">
        <w:rPr>
          <w:rFonts w:ascii="Times New Roman" w:hAnsi="Times New Roman"/>
          <w:bCs/>
        </w:rPr>
        <w:t>14. ožujka 2025. godine</w:t>
      </w:r>
      <w:r w:rsidRPr="00F60CBD">
        <w:rPr>
          <w:rFonts w:ascii="Times New Roman" w:hAnsi="Times New Roman"/>
        </w:rPr>
        <w:t>.</w:t>
      </w:r>
    </w:p>
    <w:p w14:paraId="375579EC" w14:textId="7A8A1DA7" w:rsidR="0085195F" w:rsidRPr="003A0ABE" w:rsidRDefault="0085195F" w:rsidP="007420EB">
      <w:pPr>
        <w:pStyle w:val="Bezproreda"/>
        <w:spacing w:line="276" w:lineRule="auto"/>
        <w:rPr>
          <w:rFonts w:ascii="Times New Roman" w:hAnsi="Times New Roman"/>
          <w:color w:val="EE0000"/>
        </w:rPr>
      </w:pPr>
    </w:p>
    <w:p w14:paraId="00E6F913" w14:textId="190C259C" w:rsidR="008707AF" w:rsidRPr="00012B51" w:rsidRDefault="004B4ED4" w:rsidP="007420EB">
      <w:pPr>
        <w:pStyle w:val="Bezproreda"/>
        <w:spacing w:line="276" w:lineRule="auto"/>
        <w:rPr>
          <w:rFonts w:ascii="Times New Roman" w:hAnsi="Times New Roman"/>
          <w:b/>
        </w:rPr>
      </w:pPr>
      <w:r w:rsidRPr="00012B51">
        <w:rPr>
          <w:rFonts w:ascii="Times New Roman" w:hAnsi="Times New Roman"/>
          <w:b/>
        </w:rPr>
        <w:t>KOORDINATOR NA LOKACIJI</w:t>
      </w:r>
    </w:p>
    <w:p w14:paraId="3A80FDE5" w14:textId="0198FF81" w:rsidR="004B4ED4" w:rsidRPr="00012B51" w:rsidRDefault="004B4ED4" w:rsidP="007420EB">
      <w:pPr>
        <w:pStyle w:val="Bezproreda"/>
        <w:spacing w:line="276" w:lineRule="auto"/>
        <w:rPr>
          <w:rFonts w:ascii="Times New Roman" w:hAnsi="Times New Roman"/>
          <w:b/>
        </w:rPr>
      </w:pPr>
    </w:p>
    <w:p w14:paraId="0DAD06CA" w14:textId="588E21A6" w:rsidR="00EF46EB" w:rsidRPr="00012B51" w:rsidRDefault="00C8492D" w:rsidP="007420EB">
      <w:pPr>
        <w:rPr>
          <w:rFonts w:ascii="Times New Roman" w:eastAsia="Times New Roman" w:hAnsi="Times New Roman" w:cs="Times New Roman"/>
        </w:rPr>
      </w:pPr>
      <w:r w:rsidRPr="00012B51">
        <w:rPr>
          <w:rFonts w:ascii="Times New Roman" w:eastAsia="Times New Roman" w:hAnsi="Times New Roman" w:cs="Times New Roman"/>
        </w:rPr>
        <w:t xml:space="preserve">Koordinator na lokaciji procjenjuje nastalu situaciju i njezine posljedice na terenu te u suradnji s nadležnim </w:t>
      </w:r>
      <w:r w:rsidR="00AD754B" w:rsidRPr="00012B51">
        <w:rPr>
          <w:rFonts w:ascii="Times New Roman" w:eastAsia="Times New Roman" w:hAnsi="Times New Roman" w:cs="Times New Roman"/>
        </w:rPr>
        <w:t>S</w:t>
      </w:r>
      <w:r w:rsidR="003A7FA8" w:rsidRPr="00012B51">
        <w:rPr>
          <w:rFonts w:ascii="Times New Roman" w:eastAsia="Times New Roman" w:hAnsi="Times New Roman" w:cs="Times New Roman"/>
        </w:rPr>
        <w:t>tožerom civilne zaštite Grada Karlovca usklađuje djelovanje operativnih snaga sustava civilne zaštite.</w:t>
      </w:r>
    </w:p>
    <w:p w14:paraId="3677F21F" w14:textId="5126C8B6" w:rsidR="00C3632E" w:rsidRPr="00012B51" w:rsidRDefault="00C3632E" w:rsidP="007420EB">
      <w:pPr>
        <w:rPr>
          <w:rFonts w:ascii="Times New Roman" w:eastAsia="Times New Roman" w:hAnsi="Times New Roman" w:cs="Times New Roman"/>
        </w:rPr>
      </w:pPr>
      <w:r w:rsidRPr="00012B51">
        <w:rPr>
          <w:rFonts w:ascii="Times New Roman" w:eastAsia="Times New Roman" w:hAnsi="Times New Roman" w:cs="Times New Roman"/>
        </w:rPr>
        <w:t xml:space="preserve">Koordinatora na lokaciji nadležni Stožer civilne zaštite, nakon zaprimanja obavijesti o velikoj nesreći ili katastrofi, mobilizira odmah po saznanju i upućuje ga na </w:t>
      </w:r>
      <w:r w:rsidR="00A81623" w:rsidRPr="00012B51">
        <w:rPr>
          <w:rFonts w:ascii="Times New Roman" w:eastAsia="Times New Roman" w:hAnsi="Times New Roman" w:cs="Times New Roman"/>
        </w:rPr>
        <w:t>lokaciju</w:t>
      </w:r>
      <w:r w:rsidR="00F31028" w:rsidRPr="00012B51">
        <w:rPr>
          <w:rFonts w:ascii="Times New Roman" w:eastAsia="Times New Roman" w:hAnsi="Times New Roman" w:cs="Times New Roman"/>
        </w:rPr>
        <w:t xml:space="preserve"> izvanrednog događaja.</w:t>
      </w:r>
    </w:p>
    <w:p w14:paraId="699AF42D" w14:textId="17DC04A4" w:rsidR="00394D6E" w:rsidRPr="00012B51" w:rsidRDefault="00394D6E" w:rsidP="007420EB">
      <w:pPr>
        <w:spacing w:before="80"/>
        <w:rPr>
          <w:rFonts w:ascii="Times New Roman" w:eastAsia="Times New Roman" w:hAnsi="Times New Roman" w:cs="Times New Roman"/>
        </w:rPr>
      </w:pPr>
      <w:r w:rsidRPr="00012B51">
        <w:rPr>
          <w:rFonts w:ascii="Times New Roman" w:eastAsia="Times New Roman" w:hAnsi="Times New Roman" w:cs="Times New Roman"/>
        </w:rPr>
        <w:t xml:space="preserve">Grad Karlovac u Planu djelovanja civilne zaštite i u suradnji s operativnim snagama sustava civilne zaštite utvrđuju popis potencijalnih koordinatora na lokaciji s kojeg, ovisno o specifičnostima izvanrednog događaja </w:t>
      </w:r>
      <w:r w:rsidR="007E3A81" w:rsidRPr="00012B51">
        <w:rPr>
          <w:rFonts w:ascii="Times New Roman" w:eastAsia="Times New Roman" w:hAnsi="Times New Roman" w:cs="Times New Roman"/>
        </w:rPr>
        <w:t>n</w:t>
      </w:r>
      <w:r w:rsidRPr="00012B51">
        <w:rPr>
          <w:rFonts w:ascii="Times New Roman" w:eastAsia="Times New Roman" w:hAnsi="Times New Roman" w:cs="Times New Roman"/>
        </w:rPr>
        <w:t>ačelnik Stožera civilne zaštite koordinatora određuje i upućuje na lokaciju sa zadaćom koordiniranja djelovanja različitih operativnih snaga sustava civilne zaštite i komuniciranja sa Stožerom tijekom trajanja poduzimanja mjera i aktivnosti na otklanjanju posljedica izvanrednog događaja.</w:t>
      </w:r>
    </w:p>
    <w:p w14:paraId="19E4D01F" w14:textId="508663EB" w:rsidR="002A312A" w:rsidRPr="00DE047D" w:rsidRDefault="002A04DF" w:rsidP="007420EB">
      <w:pPr>
        <w:spacing w:before="80" w:after="160"/>
        <w:rPr>
          <w:rFonts w:ascii="Times New Roman" w:eastAsia="Times New Roman" w:hAnsi="Times New Roman" w:cs="Times New Roman"/>
        </w:rPr>
      </w:pPr>
      <w:r w:rsidRPr="00DE047D">
        <w:rPr>
          <w:rFonts w:ascii="Times New Roman" w:eastAsia="Times New Roman" w:hAnsi="Times New Roman" w:cs="Times New Roman"/>
        </w:rPr>
        <w:t>Na temelju Zakona o sustavu civilne zaštite</w:t>
      </w:r>
      <w:r w:rsidR="004B6077" w:rsidRPr="00DE047D">
        <w:rPr>
          <w:rFonts w:ascii="Times New Roman" w:eastAsia="Times New Roman" w:hAnsi="Times New Roman" w:cs="Times New Roman"/>
        </w:rPr>
        <w:t xml:space="preserve"> („Narodne novine“ br</w:t>
      </w:r>
      <w:r w:rsidR="00394D6E" w:rsidRPr="00DE047D">
        <w:rPr>
          <w:rFonts w:ascii="Times New Roman" w:eastAsia="Times New Roman" w:hAnsi="Times New Roman" w:cs="Times New Roman"/>
        </w:rPr>
        <w:t>oj</w:t>
      </w:r>
      <w:r w:rsidR="004B6077" w:rsidRPr="00DE047D">
        <w:rPr>
          <w:rFonts w:ascii="Times New Roman" w:eastAsia="Times New Roman" w:hAnsi="Times New Roman" w:cs="Times New Roman"/>
        </w:rPr>
        <w:t xml:space="preserve"> 82/15,</w:t>
      </w:r>
      <w:r w:rsidR="00DE047D">
        <w:rPr>
          <w:rFonts w:ascii="Times New Roman" w:eastAsia="Times New Roman" w:hAnsi="Times New Roman" w:cs="Times New Roman"/>
        </w:rPr>
        <w:t xml:space="preserve"> </w:t>
      </w:r>
      <w:r w:rsidR="004B6077" w:rsidRPr="00DE047D">
        <w:rPr>
          <w:rFonts w:ascii="Times New Roman" w:eastAsia="Times New Roman" w:hAnsi="Times New Roman" w:cs="Times New Roman"/>
        </w:rPr>
        <w:t>118/18,</w:t>
      </w:r>
      <w:r w:rsidR="00DE047D">
        <w:rPr>
          <w:rFonts w:ascii="Times New Roman" w:eastAsia="Times New Roman" w:hAnsi="Times New Roman" w:cs="Times New Roman"/>
        </w:rPr>
        <w:t xml:space="preserve"> </w:t>
      </w:r>
      <w:r w:rsidR="007D15B8" w:rsidRPr="00DE047D">
        <w:rPr>
          <w:rFonts w:ascii="Times New Roman" w:eastAsia="Times New Roman" w:hAnsi="Times New Roman" w:cs="Times New Roman"/>
        </w:rPr>
        <w:t>31/20,</w:t>
      </w:r>
      <w:r w:rsidR="00DE047D">
        <w:rPr>
          <w:rFonts w:ascii="Times New Roman" w:eastAsia="Times New Roman" w:hAnsi="Times New Roman" w:cs="Times New Roman"/>
        </w:rPr>
        <w:t xml:space="preserve"> </w:t>
      </w:r>
      <w:r w:rsidR="007D15B8" w:rsidRPr="00DE047D">
        <w:rPr>
          <w:rFonts w:ascii="Times New Roman" w:eastAsia="Times New Roman" w:hAnsi="Times New Roman" w:cs="Times New Roman"/>
        </w:rPr>
        <w:t xml:space="preserve">20/21 i 114/22), </w:t>
      </w:r>
      <w:r w:rsidR="00FF2D23" w:rsidRPr="00DE047D">
        <w:rPr>
          <w:rFonts w:ascii="Times New Roman" w:eastAsia="Times New Roman" w:hAnsi="Times New Roman" w:cs="Times New Roman"/>
        </w:rPr>
        <w:t>imenovan</w:t>
      </w:r>
      <w:r w:rsidR="006F76B3" w:rsidRPr="00DE047D">
        <w:rPr>
          <w:rFonts w:ascii="Times New Roman" w:eastAsia="Times New Roman" w:hAnsi="Times New Roman" w:cs="Times New Roman"/>
        </w:rPr>
        <w:t>i</w:t>
      </w:r>
      <w:r w:rsidR="00FF2D23" w:rsidRPr="00DE047D">
        <w:rPr>
          <w:rFonts w:ascii="Times New Roman" w:eastAsia="Times New Roman" w:hAnsi="Times New Roman" w:cs="Times New Roman"/>
        </w:rPr>
        <w:t xml:space="preserve"> </w:t>
      </w:r>
      <w:r w:rsidR="006F76B3" w:rsidRPr="00DE047D">
        <w:rPr>
          <w:rFonts w:ascii="Times New Roman" w:eastAsia="Times New Roman" w:hAnsi="Times New Roman" w:cs="Times New Roman"/>
        </w:rPr>
        <w:t>su</w:t>
      </w:r>
      <w:r w:rsidR="00FF2D23" w:rsidRPr="00DE047D">
        <w:rPr>
          <w:rFonts w:ascii="Times New Roman" w:eastAsia="Times New Roman" w:hAnsi="Times New Roman" w:cs="Times New Roman"/>
        </w:rPr>
        <w:t xml:space="preserve"> </w:t>
      </w:r>
      <w:r w:rsidR="007D15B8" w:rsidRPr="00DE047D">
        <w:rPr>
          <w:rFonts w:ascii="Times New Roman" w:eastAsia="Times New Roman" w:hAnsi="Times New Roman" w:cs="Times New Roman"/>
        </w:rPr>
        <w:t>k</w:t>
      </w:r>
      <w:r w:rsidR="002A312A" w:rsidRPr="00DE047D">
        <w:rPr>
          <w:rFonts w:ascii="Times New Roman" w:eastAsia="Times New Roman" w:hAnsi="Times New Roman" w:cs="Times New Roman"/>
        </w:rPr>
        <w:t>oordinator</w:t>
      </w:r>
      <w:r w:rsidR="006F76B3" w:rsidRPr="00DE047D">
        <w:rPr>
          <w:rFonts w:ascii="Times New Roman" w:eastAsia="Times New Roman" w:hAnsi="Times New Roman" w:cs="Times New Roman"/>
        </w:rPr>
        <w:t>i</w:t>
      </w:r>
      <w:r w:rsidR="002A312A" w:rsidRPr="00DE047D">
        <w:rPr>
          <w:rFonts w:ascii="Times New Roman" w:eastAsia="Times New Roman" w:hAnsi="Times New Roman" w:cs="Times New Roman"/>
        </w:rPr>
        <w:t xml:space="preserve"> na lokaciji</w:t>
      </w:r>
      <w:r w:rsidR="00F31028" w:rsidRPr="00DE047D">
        <w:rPr>
          <w:rFonts w:ascii="Times New Roman" w:eastAsia="Times New Roman" w:hAnsi="Times New Roman" w:cs="Times New Roman"/>
        </w:rPr>
        <w:t xml:space="preserve"> </w:t>
      </w:r>
      <w:r w:rsidR="00A15BD4" w:rsidRPr="00DE047D">
        <w:rPr>
          <w:rFonts w:ascii="Times New Roman" w:eastAsia="Times New Roman" w:hAnsi="Times New Roman" w:cs="Times New Roman"/>
        </w:rPr>
        <w:t>za područje Grada Karlovca</w:t>
      </w:r>
      <w:r w:rsidR="00C9093E" w:rsidRPr="00DE047D">
        <w:rPr>
          <w:rFonts w:ascii="Times New Roman" w:eastAsia="Times New Roman" w:hAnsi="Times New Roman" w:cs="Times New Roman"/>
        </w:rPr>
        <w:t>,</w:t>
      </w:r>
      <w:r w:rsidR="002A312A" w:rsidRPr="00DE047D">
        <w:rPr>
          <w:rFonts w:ascii="Times New Roman" w:eastAsia="Times New Roman" w:hAnsi="Times New Roman" w:cs="Times New Roman"/>
        </w:rPr>
        <w:t xml:space="preserve"> </w:t>
      </w:r>
      <w:r w:rsidR="0011054F" w:rsidRPr="00DE047D">
        <w:rPr>
          <w:rFonts w:ascii="Times New Roman" w:eastAsia="Times New Roman" w:hAnsi="Times New Roman" w:cs="Times New Roman"/>
        </w:rPr>
        <w:t>KLASA</w:t>
      </w:r>
      <w:r w:rsidR="00231697" w:rsidRPr="00DE047D">
        <w:rPr>
          <w:rFonts w:ascii="Times New Roman" w:eastAsia="Times New Roman" w:hAnsi="Times New Roman" w:cs="Times New Roman"/>
        </w:rPr>
        <w:t xml:space="preserve">: 240-03/23-01/01, URBROJ: </w:t>
      </w:r>
      <w:r w:rsidR="00B624D6" w:rsidRPr="00DE047D">
        <w:rPr>
          <w:rFonts w:ascii="Times New Roman" w:eastAsia="Times New Roman" w:hAnsi="Times New Roman" w:cs="Times New Roman"/>
        </w:rPr>
        <w:t>2133-1-03-02/03-23-4</w:t>
      </w:r>
      <w:r w:rsidR="001C6FB9" w:rsidRPr="00DE047D">
        <w:rPr>
          <w:rFonts w:ascii="Times New Roman" w:eastAsia="Times New Roman" w:hAnsi="Times New Roman" w:cs="Times New Roman"/>
        </w:rPr>
        <w:t xml:space="preserve"> </w:t>
      </w:r>
      <w:r w:rsidR="000A7235" w:rsidRPr="00DE047D">
        <w:rPr>
          <w:rFonts w:ascii="Times New Roman" w:eastAsia="Times New Roman" w:hAnsi="Times New Roman" w:cs="Times New Roman"/>
        </w:rPr>
        <w:t>od</w:t>
      </w:r>
      <w:r w:rsidR="001C6FB9" w:rsidRPr="00DE047D">
        <w:rPr>
          <w:rFonts w:ascii="Times New Roman" w:eastAsia="Times New Roman" w:hAnsi="Times New Roman" w:cs="Times New Roman"/>
        </w:rPr>
        <w:t xml:space="preserve"> 10. ožujka 2023. godine.</w:t>
      </w:r>
      <w:r w:rsidR="0025364F" w:rsidRPr="00DE047D">
        <w:rPr>
          <w:rFonts w:ascii="Times New Roman" w:eastAsia="Times New Roman" w:hAnsi="Times New Roman" w:cs="Times New Roman"/>
        </w:rPr>
        <w:t xml:space="preserve"> </w:t>
      </w:r>
    </w:p>
    <w:p w14:paraId="264ADD85" w14:textId="77777777" w:rsidR="002F24EA" w:rsidRPr="003A0ABE" w:rsidRDefault="002F24EA" w:rsidP="007420EB">
      <w:pPr>
        <w:pStyle w:val="Bezproreda"/>
        <w:spacing w:line="276" w:lineRule="auto"/>
        <w:rPr>
          <w:rFonts w:ascii="Times New Roman" w:hAnsi="Times New Roman"/>
          <w:b/>
          <w:color w:val="EE0000"/>
        </w:rPr>
      </w:pPr>
    </w:p>
    <w:p w14:paraId="7EA48338" w14:textId="16BE463A" w:rsidR="007A3337" w:rsidRPr="00012B51" w:rsidRDefault="00506622" w:rsidP="007420EB">
      <w:pPr>
        <w:pStyle w:val="Bezproreda"/>
        <w:spacing w:line="276" w:lineRule="auto"/>
        <w:rPr>
          <w:rFonts w:ascii="Times New Roman" w:hAnsi="Times New Roman"/>
          <w:b/>
        </w:rPr>
      </w:pPr>
      <w:r w:rsidRPr="00012B51">
        <w:rPr>
          <w:rFonts w:ascii="Times New Roman" w:hAnsi="Times New Roman"/>
          <w:b/>
        </w:rPr>
        <w:lastRenderedPageBreak/>
        <w:t>PRAVNE OSOBE</w:t>
      </w:r>
      <w:r w:rsidR="004942A8" w:rsidRPr="00012B51">
        <w:rPr>
          <w:rFonts w:ascii="Times New Roman" w:hAnsi="Times New Roman"/>
          <w:b/>
        </w:rPr>
        <w:t xml:space="preserve"> </w:t>
      </w:r>
      <w:r w:rsidR="00445E8E" w:rsidRPr="00012B51">
        <w:rPr>
          <w:rFonts w:ascii="Times New Roman" w:hAnsi="Times New Roman"/>
          <w:b/>
        </w:rPr>
        <w:t>U</w:t>
      </w:r>
      <w:r w:rsidR="004942A8" w:rsidRPr="00012B51">
        <w:rPr>
          <w:rFonts w:ascii="Times New Roman" w:hAnsi="Times New Roman"/>
          <w:b/>
        </w:rPr>
        <w:t xml:space="preserve"> SUSTAV</w:t>
      </w:r>
      <w:r w:rsidR="00445E8E" w:rsidRPr="00012B51">
        <w:rPr>
          <w:rFonts w:ascii="Times New Roman" w:hAnsi="Times New Roman"/>
          <w:b/>
        </w:rPr>
        <w:t>U</w:t>
      </w:r>
      <w:r w:rsidR="004942A8" w:rsidRPr="00012B51">
        <w:rPr>
          <w:rFonts w:ascii="Times New Roman" w:hAnsi="Times New Roman"/>
          <w:b/>
        </w:rPr>
        <w:t xml:space="preserve"> CIVILNE ZAŠTITE</w:t>
      </w:r>
    </w:p>
    <w:p w14:paraId="64146494" w14:textId="77777777" w:rsidR="000B3313" w:rsidRPr="00012B51" w:rsidRDefault="000B3313" w:rsidP="007420EB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FAE0AD3" w14:textId="61905161" w:rsidR="009A0253" w:rsidRPr="00012B51" w:rsidRDefault="003D1AE0" w:rsidP="007420E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12B51">
        <w:rPr>
          <w:rFonts w:ascii="Times New Roman" w:hAnsi="Times New Roman" w:cs="Times New Roman"/>
        </w:rPr>
        <w:t xml:space="preserve">Pravne osobe </w:t>
      </w:r>
      <w:r w:rsidR="004C7DA2" w:rsidRPr="00012B51">
        <w:rPr>
          <w:rFonts w:ascii="Times New Roman" w:hAnsi="Times New Roman" w:cs="Times New Roman"/>
        </w:rPr>
        <w:t xml:space="preserve">u sustavu civilne zaštite </w:t>
      </w:r>
      <w:r w:rsidR="00974660" w:rsidRPr="00012B51">
        <w:rPr>
          <w:rFonts w:ascii="Times New Roman" w:hAnsi="Times New Roman" w:cs="Times New Roman"/>
        </w:rPr>
        <w:t xml:space="preserve">su one </w:t>
      </w:r>
      <w:r w:rsidR="00527FD9" w:rsidRPr="00012B51">
        <w:rPr>
          <w:rFonts w:ascii="Times New Roman" w:hAnsi="Times New Roman" w:cs="Times New Roman"/>
        </w:rPr>
        <w:t>p</w:t>
      </w:r>
      <w:r w:rsidR="004530A9" w:rsidRPr="00012B51">
        <w:rPr>
          <w:rFonts w:ascii="Times New Roman" w:hAnsi="Times New Roman" w:cs="Times New Roman"/>
        </w:rPr>
        <w:t>ravne osobe koje su svojim proizvodnim, uslužnim,</w:t>
      </w:r>
      <w:r w:rsidR="0011406A" w:rsidRPr="00012B51">
        <w:rPr>
          <w:rFonts w:ascii="Times New Roman" w:hAnsi="Times New Roman" w:cs="Times New Roman"/>
        </w:rPr>
        <w:t xml:space="preserve"> </w:t>
      </w:r>
      <w:r w:rsidR="004530A9" w:rsidRPr="00012B51">
        <w:rPr>
          <w:rFonts w:ascii="Times New Roman" w:hAnsi="Times New Roman" w:cs="Times New Roman"/>
        </w:rPr>
        <w:t xml:space="preserve">materijalnim, ljudskim i drugim resursima najznačajniji nositelji tih djelatnosti </w:t>
      </w:r>
      <w:r w:rsidR="00097C82" w:rsidRPr="00012B51">
        <w:rPr>
          <w:rFonts w:ascii="Times New Roman" w:hAnsi="Times New Roman" w:cs="Times New Roman"/>
        </w:rPr>
        <w:t xml:space="preserve">odnosno pravne osobe koje svojim </w:t>
      </w:r>
      <w:r w:rsidR="005A7993" w:rsidRPr="00012B51">
        <w:rPr>
          <w:rFonts w:ascii="Times New Roman" w:hAnsi="Times New Roman" w:cs="Times New Roman"/>
        </w:rPr>
        <w:t xml:space="preserve">redovitim predmetnom poslovanja u najvećoj mjeri mogu </w:t>
      </w:r>
      <w:r w:rsidR="008566DC" w:rsidRPr="00012B51">
        <w:rPr>
          <w:rFonts w:ascii="Times New Roman" w:hAnsi="Times New Roman" w:cs="Times New Roman"/>
        </w:rPr>
        <w:t>doprijeti zaštiti i spašavanju ljudi, životinja</w:t>
      </w:r>
      <w:r w:rsidR="00A13125" w:rsidRPr="00012B51">
        <w:rPr>
          <w:rFonts w:ascii="Times New Roman" w:hAnsi="Times New Roman" w:cs="Times New Roman"/>
        </w:rPr>
        <w:t>, materijalnih i kulturnih dobara i okoliša u slučaju prijetnje, nastanka i posljedica velikih nesreća i katastrofa</w:t>
      </w:r>
      <w:r w:rsidR="00C2257E" w:rsidRPr="00012B51">
        <w:rPr>
          <w:rFonts w:ascii="Times New Roman" w:hAnsi="Times New Roman" w:cs="Times New Roman"/>
        </w:rPr>
        <w:t xml:space="preserve"> </w:t>
      </w:r>
      <w:r w:rsidR="004530A9" w:rsidRPr="00012B51">
        <w:rPr>
          <w:rFonts w:ascii="Times New Roman" w:hAnsi="Times New Roman" w:cs="Times New Roman"/>
        </w:rPr>
        <w:t>na području</w:t>
      </w:r>
      <w:r w:rsidR="0011406A" w:rsidRPr="00012B51">
        <w:rPr>
          <w:rFonts w:ascii="Times New Roman" w:hAnsi="Times New Roman" w:cs="Times New Roman"/>
        </w:rPr>
        <w:t xml:space="preserve"> G</w:t>
      </w:r>
      <w:r w:rsidR="004530A9" w:rsidRPr="00012B51">
        <w:rPr>
          <w:rFonts w:ascii="Times New Roman" w:hAnsi="Times New Roman" w:cs="Times New Roman"/>
        </w:rPr>
        <w:t>rada K</w:t>
      </w:r>
      <w:r w:rsidR="0011406A" w:rsidRPr="00012B51">
        <w:rPr>
          <w:rFonts w:ascii="Times New Roman" w:hAnsi="Times New Roman" w:cs="Times New Roman"/>
        </w:rPr>
        <w:t>arlovca</w:t>
      </w:r>
      <w:r w:rsidR="004530A9" w:rsidRPr="00012B51">
        <w:rPr>
          <w:rFonts w:ascii="Times New Roman" w:hAnsi="Times New Roman" w:cs="Times New Roman"/>
        </w:rPr>
        <w:t>. Pravne osobe su dio operativnih snaga sustava civilne zaštite Grada</w:t>
      </w:r>
      <w:r w:rsidR="0011406A" w:rsidRPr="00012B51">
        <w:rPr>
          <w:rFonts w:ascii="Times New Roman" w:hAnsi="Times New Roman" w:cs="Times New Roman"/>
        </w:rPr>
        <w:t xml:space="preserve"> </w:t>
      </w:r>
      <w:r w:rsidR="004530A9" w:rsidRPr="00012B51">
        <w:rPr>
          <w:rFonts w:ascii="Times New Roman" w:hAnsi="Times New Roman" w:cs="Times New Roman"/>
        </w:rPr>
        <w:t>K</w:t>
      </w:r>
      <w:r w:rsidR="0011406A" w:rsidRPr="00012B51">
        <w:rPr>
          <w:rFonts w:ascii="Times New Roman" w:hAnsi="Times New Roman" w:cs="Times New Roman"/>
        </w:rPr>
        <w:t>arlovca</w:t>
      </w:r>
      <w:r w:rsidR="004530A9" w:rsidRPr="00012B51">
        <w:rPr>
          <w:rFonts w:ascii="Times New Roman" w:hAnsi="Times New Roman" w:cs="Times New Roman"/>
        </w:rPr>
        <w:t xml:space="preserve">. </w:t>
      </w:r>
    </w:p>
    <w:p w14:paraId="23EEB5D6" w14:textId="71CA0EFE" w:rsidR="00D52C23" w:rsidRPr="00012B51" w:rsidRDefault="00D52C23" w:rsidP="007420E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12B51">
        <w:rPr>
          <w:rFonts w:ascii="Times New Roman" w:eastAsia="Times New Roman" w:hAnsi="Times New Roman" w:cs="Times New Roman"/>
        </w:rPr>
        <w:t xml:space="preserve">U slučaju neposredne prijetnje od nastanka katastrofe ili veće nesreće na području Grada Karlovca, </w:t>
      </w:r>
      <w:r w:rsidR="000276B2" w:rsidRPr="00012B51">
        <w:rPr>
          <w:rFonts w:ascii="Times New Roman" w:eastAsia="Times New Roman" w:hAnsi="Times New Roman" w:cs="Times New Roman"/>
        </w:rPr>
        <w:t>g</w:t>
      </w:r>
      <w:r w:rsidRPr="00012B51">
        <w:rPr>
          <w:rFonts w:ascii="Times New Roman" w:eastAsia="Times New Roman" w:hAnsi="Times New Roman" w:cs="Times New Roman"/>
        </w:rPr>
        <w:t>radonačelnik ima pravo i obvezu mobilizirati sveukupne ljudske i materijalno-tehničke potencijale s područja te jedinice lokalne samouprave, sukladno Planu djelovanja civilne zaštite.</w:t>
      </w:r>
    </w:p>
    <w:p w14:paraId="76ED2700" w14:textId="77777777" w:rsidR="00C944BC" w:rsidRPr="00012B51" w:rsidRDefault="00C944BC" w:rsidP="007420EB">
      <w:pPr>
        <w:rPr>
          <w:rFonts w:ascii="Times New Roman" w:eastAsia="Calibri" w:hAnsi="Times New Roman" w:cs="Times New Roman"/>
          <w:bCs/>
        </w:rPr>
      </w:pPr>
      <w:r w:rsidRPr="00012B51">
        <w:rPr>
          <w:rFonts w:ascii="Times New Roman" w:eastAsia="Calibri" w:hAnsi="Times New Roman" w:cs="Times New Roman"/>
          <w:bCs/>
        </w:rPr>
        <w:t>U slučaju velike nesreće i katastrofe, pravnim osobama koordinira gradonačelnik Grada Karlovca uz stručnu potporu Stožera civilne zaštite  Grada Karlovca.</w:t>
      </w:r>
    </w:p>
    <w:p w14:paraId="183CFE1C" w14:textId="77777777" w:rsidR="00C944BC" w:rsidRPr="00012B51" w:rsidRDefault="00C944BC" w:rsidP="007420EB">
      <w:pPr>
        <w:rPr>
          <w:rFonts w:ascii="Times New Roman" w:eastAsia="Calibri" w:hAnsi="Times New Roman" w:cs="Times New Roman"/>
          <w:bCs/>
        </w:rPr>
      </w:pPr>
    </w:p>
    <w:p w14:paraId="75A1F6CF" w14:textId="3ED8A4F4" w:rsidR="009F71F6" w:rsidRPr="00012B51" w:rsidRDefault="009F71F6" w:rsidP="007420EB">
      <w:pPr>
        <w:rPr>
          <w:rFonts w:ascii="Times New Roman" w:eastAsia="Calibri" w:hAnsi="Times New Roman" w:cs="Times New Roman"/>
          <w:bCs/>
        </w:rPr>
      </w:pPr>
      <w:r w:rsidRPr="00012B51">
        <w:rPr>
          <w:rFonts w:ascii="Times New Roman" w:eastAsia="Calibri" w:hAnsi="Times New Roman" w:cs="Times New Roman"/>
          <w:bCs/>
        </w:rPr>
        <w:t xml:space="preserve">Pravne osobe dužne su se odazvati zahtjevu načelnika Stožera civilne zaštite </w:t>
      </w:r>
      <w:r w:rsidRPr="00012B51">
        <w:rPr>
          <w:rFonts w:ascii="Times New Roman" w:eastAsia="Calibri" w:hAnsi="Times New Roman" w:cs="Times New Roman"/>
          <w:bCs/>
          <w:noProof/>
        </w:rPr>
        <w:t xml:space="preserve">Grada Karlovca </w:t>
      </w:r>
      <w:r w:rsidRPr="00012B51">
        <w:rPr>
          <w:rFonts w:ascii="Times New Roman" w:eastAsia="Calibri" w:hAnsi="Times New Roman" w:cs="Times New Roman"/>
          <w:bCs/>
        </w:rPr>
        <w:t xml:space="preserve">i načelnika Stožera civilne zaštite Republike Hrvatske te sudjelovati s ljudskim i materijalnim resursima u provedbi mjera i aktivnosti u sustavu civilne zaštite. </w:t>
      </w:r>
    </w:p>
    <w:p w14:paraId="16B35ABC" w14:textId="77777777" w:rsidR="007476B5" w:rsidRPr="00012B51" w:rsidRDefault="007476B5" w:rsidP="007420EB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7802296" w14:textId="3DB2FD7C" w:rsidR="005947A3" w:rsidRPr="00012B51" w:rsidRDefault="005947A3" w:rsidP="007420E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12B51">
        <w:rPr>
          <w:rFonts w:ascii="Times New Roman" w:hAnsi="Times New Roman" w:cs="Times New Roman"/>
        </w:rPr>
        <w:t>Za potrebe pripravnosti i reagiranja kod velikih nesreća i katastrofa Grad Karlovca organizirati će po potrebi i sudjelovanje volontera radi provođenja mjera i aktivnosti u</w:t>
      </w:r>
      <w:r w:rsidR="00EA098C" w:rsidRPr="00012B51">
        <w:rPr>
          <w:rFonts w:ascii="Times New Roman" w:hAnsi="Times New Roman" w:cs="Times New Roman"/>
        </w:rPr>
        <w:t xml:space="preserve"> </w:t>
      </w:r>
      <w:r w:rsidRPr="00012B51">
        <w:rPr>
          <w:rFonts w:ascii="Times New Roman" w:hAnsi="Times New Roman" w:cs="Times New Roman"/>
        </w:rPr>
        <w:t>sustavu civilne zaštite.</w:t>
      </w:r>
    </w:p>
    <w:p w14:paraId="690F80DF" w14:textId="0B21616A" w:rsidR="005056EB" w:rsidRPr="00ED137F" w:rsidRDefault="00366CC1" w:rsidP="007420E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D137F">
        <w:rPr>
          <w:rFonts w:ascii="Times New Roman" w:eastAsia="Times New Roman" w:hAnsi="Times New Roman" w:cs="Times New Roman"/>
        </w:rPr>
        <w:t>Na temelju Zakona o sustavu civilne zaštite („Narodne novine“ br. 82/15,118/18,31/20,</w:t>
      </w:r>
      <w:r w:rsidR="00F01919">
        <w:rPr>
          <w:rFonts w:ascii="Times New Roman" w:eastAsia="Times New Roman" w:hAnsi="Times New Roman" w:cs="Times New Roman"/>
        </w:rPr>
        <w:t xml:space="preserve"> </w:t>
      </w:r>
      <w:r w:rsidRPr="00ED137F">
        <w:rPr>
          <w:rFonts w:ascii="Times New Roman" w:eastAsia="Times New Roman" w:hAnsi="Times New Roman" w:cs="Times New Roman"/>
        </w:rPr>
        <w:t xml:space="preserve">20/21 i 114/22), dana 3.veljače 2022. godine, imenovane su </w:t>
      </w:r>
      <w:r w:rsidRPr="00ED137F">
        <w:rPr>
          <w:rFonts w:ascii="Times New Roman" w:hAnsi="Times New Roman" w:cs="Times New Roman"/>
        </w:rPr>
        <w:t>pravne osobe od interesa za sustav civilne zaštite Grada Karlovca, KLASA: 024-03/22-02/01, URBROJ: 2133/01-01-22-15.</w:t>
      </w:r>
    </w:p>
    <w:p w14:paraId="139F741C" w14:textId="77777777" w:rsidR="00A15BD4" w:rsidRPr="003A0ABE" w:rsidRDefault="00A15BD4" w:rsidP="007420EB">
      <w:pPr>
        <w:autoSpaceDE w:val="0"/>
        <w:autoSpaceDN w:val="0"/>
        <w:adjustRightInd w:val="0"/>
        <w:rPr>
          <w:rFonts w:ascii="Times New Roman" w:hAnsi="Times New Roman" w:cs="Times New Roman"/>
          <w:color w:val="EE0000"/>
        </w:rPr>
      </w:pPr>
    </w:p>
    <w:p w14:paraId="5C4510B8" w14:textId="77777777" w:rsidR="004F2D0B" w:rsidRPr="003A0ABE" w:rsidRDefault="004F2D0B" w:rsidP="007420EB">
      <w:pPr>
        <w:autoSpaceDE w:val="0"/>
        <w:autoSpaceDN w:val="0"/>
        <w:adjustRightInd w:val="0"/>
        <w:rPr>
          <w:rFonts w:ascii="Times New Roman" w:hAnsi="Times New Roman" w:cs="Times New Roman"/>
          <w:color w:val="EE0000"/>
        </w:rPr>
      </w:pPr>
    </w:p>
    <w:p w14:paraId="0C63FE69" w14:textId="2BBE6C70" w:rsidR="00881BDE" w:rsidRPr="00012B51" w:rsidRDefault="00D52C23" w:rsidP="007420EB">
      <w:pPr>
        <w:rPr>
          <w:rFonts w:ascii="Times New Roman" w:eastAsia="Times New Roman" w:hAnsi="Times New Roman" w:cs="Times New Roman"/>
          <w:bCs/>
        </w:rPr>
      </w:pPr>
      <w:r w:rsidRPr="00012B51">
        <w:rPr>
          <w:rFonts w:ascii="Times New Roman" w:eastAsia="Times New Roman" w:hAnsi="Times New Roman" w:cs="Times New Roman"/>
          <w:bCs/>
        </w:rPr>
        <w:t>Popis pravnih osoba od interesa za sustav civilne zaštite na području Grada Karlovca:</w:t>
      </w:r>
    </w:p>
    <w:p w14:paraId="35BDD251" w14:textId="5A798D70" w:rsidR="00D90C4C" w:rsidRPr="00012B51" w:rsidRDefault="00D90C4C" w:rsidP="004700A9">
      <w:pPr>
        <w:pStyle w:val="Odlomakpopisa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012B51">
        <w:rPr>
          <w:rFonts w:ascii="Times New Roman" w:eastAsia="Times New Roman" w:hAnsi="Times New Roman" w:cs="Times New Roman"/>
        </w:rPr>
        <w:t>“Čistoća” d.o.o., Karlovac</w:t>
      </w:r>
    </w:p>
    <w:p w14:paraId="046429A5" w14:textId="0433F0E3" w:rsidR="00D90C4C" w:rsidRPr="00012B51" w:rsidRDefault="00D90C4C" w:rsidP="004700A9">
      <w:pPr>
        <w:pStyle w:val="Odlomakpopisa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012B51">
        <w:rPr>
          <w:rFonts w:ascii="Times New Roman" w:eastAsia="Times New Roman" w:hAnsi="Times New Roman" w:cs="Times New Roman"/>
        </w:rPr>
        <w:t>“Zelenilo” d.o.o., Karlovac</w:t>
      </w:r>
    </w:p>
    <w:p w14:paraId="0E1B80A5" w14:textId="57ACD6DB" w:rsidR="00132637" w:rsidRPr="00012B51" w:rsidRDefault="00132637" w:rsidP="004700A9">
      <w:pPr>
        <w:pStyle w:val="Odlomakpopisa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012B51">
        <w:rPr>
          <w:rFonts w:ascii="Times New Roman" w:eastAsia="Times New Roman" w:hAnsi="Times New Roman" w:cs="Times New Roman"/>
        </w:rPr>
        <w:t>“Vodovod i kanalizacija” d.o.o., Karlovac</w:t>
      </w:r>
    </w:p>
    <w:p w14:paraId="481A2D4F" w14:textId="1CBB77B6" w:rsidR="00AB4DAE" w:rsidRPr="00012B51" w:rsidRDefault="00132637" w:rsidP="004700A9">
      <w:pPr>
        <w:pStyle w:val="Odlomakpopisa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012B51">
        <w:rPr>
          <w:rFonts w:ascii="Times New Roman" w:eastAsia="Times New Roman" w:hAnsi="Times New Roman" w:cs="Times New Roman"/>
        </w:rPr>
        <w:t>“Gradska toplana” d.o.o., Karlovac</w:t>
      </w:r>
    </w:p>
    <w:p w14:paraId="3CDEBD4F" w14:textId="77777777" w:rsidR="00312283" w:rsidRPr="003A0ABE" w:rsidRDefault="00312283" w:rsidP="00312283">
      <w:pPr>
        <w:rPr>
          <w:rFonts w:ascii="Times New Roman" w:eastAsia="Times New Roman" w:hAnsi="Times New Roman" w:cs="Times New Roman"/>
          <w:color w:val="EE0000"/>
          <w:lang w:val="en-AU"/>
        </w:rPr>
      </w:pPr>
    </w:p>
    <w:p w14:paraId="3B6C320E" w14:textId="77777777" w:rsidR="00E471AF" w:rsidRPr="00A02684" w:rsidRDefault="00E471AF" w:rsidP="007420EB">
      <w:pPr>
        <w:rPr>
          <w:rFonts w:ascii="Times New Roman" w:eastAsia="Calibri" w:hAnsi="Times New Roman" w:cs="Times New Roman"/>
          <w:bCs/>
        </w:rPr>
      </w:pPr>
      <w:r w:rsidRPr="00A02684">
        <w:rPr>
          <w:rFonts w:ascii="Times New Roman" w:eastAsia="Calibri" w:hAnsi="Times New Roman" w:cs="Times New Roman"/>
          <w:bCs/>
        </w:rPr>
        <w:t>Pravne osobe dužne su voditi i ažurirati evidenciju s podacima vlastitih pripadnika, sposobnostima i resursima svojih operativnih snaga u strukturiranim evidencijama utvrđenih pravilnikom kojim se propisuje vođenje evidencije o pripadnicima operativnih snaga sustava civilne zaštite.</w:t>
      </w:r>
    </w:p>
    <w:p w14:paraId="5D06102F" w14:textId="77777777" w:rsidR="00B1598B" w:rsidRPr="003A0ABE" w:rsidRDefault="00B1598B" w:rsidP="007420EB">
      <w:pPr>
        <w:tabs>
          <w:tab w:val="left" w:pos="1080"/>
        </w:tabs>
        <w:rPr>
          <w:rFonts w:ascii="Times New Roman" w:hAnsi="Times New Roman" w:cs="Times New Roman"/>
          <w:color w:val="EE0000"/>
        </w:rPr>
      </w:pPr>
    </w:p>
    <w:p w14:paraId="6A7AFAC1" w14:textId="77777777" w:rsidR="00D218D3" w:rsidRPr="003A0ABE" w:rsidRDefault="00D218D3" w:rsidP="007420EB">
      <w:pPr>
        <w:tabs>
          <w:tab w:val="left" w:pos="1080"/>
        </w:tabs>
        <w:rPr>
          <w:rFonts w:ascii="Times New Roman" w:hAnsi="Times New Roman" w:cs="Times New Roman"/>
          <w:color w:val="EE0000"/>
        </w:rPr>
      </w:pPr>
    </w:p>
    <w:p w14:paraId="5FE0BD9D" w14:textId="5AD90945" w:rsidR="00812D0C" w:rsidRPr="00A02684" w:rsidRDefault="00382C74" w:rsidP="005B44E3">
      <w:pPr>
        <w:jc w:val="left"/>
        <w:rPr>
          <w:rFonts w:ascii="Times New Roman" w:hAnsi="Times New Roman" w:cs="Times New Roman"/>
          <w:b/>
          <w:bCs/>
        </w:rPr>
      </w:pPr>
      <w:r w:rsidRPr="00A02684">
        <w:rPr>
          <w:rFonts w:ascii="Times New Roman" w:hAnsi="Times New Roman" w:cs="Times New Roman"/>
          <w:b/>
          <w:bCs/>
        </w:rPr>
        <w:t>PLANSKI DOKUMENTI</w:t>
      </w:r>
    </w:p>
    <w:p w14:paraId="469A36B6" w14:textId="77777777" w:rsidR="00EE0781" w:rsidRPr="003A0ABE" w:rsidRDefault="00EE0781" w:rsidP="007420EB">
      <w:pPr>
        <w:rPr>
          <w:rFonts w:ascii="Times New Roman" w:hAnsi="Times New Roman" w:cs="Times New Roman"/>
          <w:b/>
          <w:bCs/>
          <w:color w:val="EE0000"/>
          <w:u w:val="single"/>
        </w:rPr>
      </w:pPr>
    </w:p>
    <w:p w14:paraId="61BA7F54" w14:textId="1B196539" w:rsidR="00714F11" w:rsidRPr="003A0ABE" w:rsidRDefault="00C71D77" w:rsidP="007420EB">
      <w:pPr>
        <w:rPr>
          <w:rFonts w:ascii="Times New Roman" w:hAnsi="Times New Roman" w:cs="Times New Roman"/>
          <w:color w:val="EE0000"/>
        </w:rPr>
      </w:pPr>
      <w:r w:rsidRPr="00784F3D">
        <w:rPr>
          <w:rFonts w:ascii="Times New Roman" w:hAnsi="Times New Roman" w:cs="Times New Roman"/>
        </w:rPr>
        <w:t>Tijekom 202</w:t>
      </w:r>
      <w:r w:rsidR="00D60226" w:rsidRPr="00784F3D">
        <w:rPr>
          <w:rFonts w:ascii="Times New Roman" w:hAnsi="Times New Roman" w:cs="Times New Roman"/>
        </w:rPr>
        <w:t>5</w:t>
      </w:r>
      <w:r w:rsidRPr="00784F3D">
        <w:rPr>
          <w:rFonts w:ascii="Times New Roman" w:hAnsi="Times New Roman" w:cs="Times New Roman"/>
        </w:rPr>
        <w:t>.</w:t>
      </w:r>
      <w:r w:rsidR="00B400D5" w:rsidRPr="00784F3D">
        <w:rPr>
          <w:rFonts w:ascii="Times New Roman" w:hAnsi="Times New Roman" w:cs="Times New Roman"/>
        </w:rPr>
        <w:t xml:space="preserve"> </w:t>
      </w:r>
      <w:r w:rsidR="008923A1" w:rsidRPr="00784F3D">
        <w:rPr>
          <w:rFonts w:ascii="Times New Roman" w:hAnsi="Times New Roman" w:cs="Times New Roman"/>
        </w:rPr>
        <w:t xml:space="preserve">godine </w:t>
      </w:r>
      <w:r w:rsidR="00B400D5" w:rsidRPr="00784F3D">
        <w:rPr>
          <w:rFonts w:ascii="Times New Roman" w:hAnsi="Times New Roman" w:cs="Times New Roman"/>
        </w:rPr>
        <w:t xml:space="preserve">doneseni su sljedeći planski dokumenti koje je Grad Karlovac imao </w:t>
      </w:r>
      <w:r w:rsidR="006E5DC9" w:rsidRPr="00784F3D">
        <w:rPr>
          <w:rFonts w:ascii="Times New Roman" w:hAnsi="Times New Roman" w:cs="Times New Roman"/>
        </w:rPr>
        <w:t xml:space="preserve">obvezu izraditi sukladno </w:t>
      </w:r>
      <w:r w:rsidR="001E6B6B" w:rsidRPr="00784F3D">
        <w:rPr>
          <w:rFonts w:ascii="Times New Roman" w:hAnsi="Times New Roman" w:cs="Times New Roman"/>
        </w:rPr>
        <w:t>Z</w:t>
      </w:r>
      <w:r w:rsidR="006E5DC9" w:rsidRPr="00784F3D">
        <w:rPr>
          <w:rFonts w:ascii="Times New Roman" w:hAnsi="Times New Roman" w:cs="Times New Roman"/>
        </w:rPr>
        <w:t>akonu o sustavu civilne zaštite (</w:t>
      </w:r>
      <w:r w:rsidR="008923A1" w:rsidRPr="00784F3D">
        <w:rPr>
          <w:rFonts w:ascii="Times New Roman" w:hAnsi="Times New Roman" w:cs="Times New Roman"/>
        </w:rPr>
        <w:t>„</w:t>
      </w:r>
      <w:r w:rsidR="00523312" w:rsidRPr="00784F3D">
        <w:rPr>
          <w:rFonts w:ascii="Times New Roman" w:hAnsi="Times New Roman" w:cs="Times New Roman"/>
        </w:rPr>
        <w:t>Narodne novine</w:t>
      </w:r>
      <w:r w:rsidR="008923A1" w:rsidRPr="00784F3D">
        <w:rPr>
          <w:rFonts w:ascii="Times New Roman" w:hAnsi="Times New Roman" w:cs="Times New Roman"/>
        </w:rPr>
        <w:t>“ broj</w:t>
      </w:r>
      <w:r w:rsidR="00523312" w:rsidRPr="00784F3D">
        <w:rPr>
          <w:rFonts w:ascii="Times New Roman" w:hAnsi="Times New Roman" w:cs="Times New Roman"/>
        </w:rPr>
        <w:t xml:space="preserve"> 82/15</w:t>
      </w:r>
      <w:r w:rsidR="008923A1" w:rsidRPr="00784F3D">
        <w:rPr>
          <w:rFonts w:ascii="Times New Roman" w:hAnsi="Times New Roman" w:cs="Times New Roman"/>
        </w:rPr>
        <w:t>,</w:t>
      </w:r>
      <w:r w:rsidR="00523312" w:rsidRPr="00784F3D">
        <w:rPr>
          <w:rFonts w:ascii="Times New Roman" w:hAnsi="Times New Roman" w:cs="Times New Roman"/>
        </w:rPr>
        <w:t>118/18</w:t>
      </w:r>
      <w:r w:rsidR="008923A1" w:rsidRPr="00784F3D">
        <w:rPr>
          <w:rFonts w:ascii="Times New Roman" w:hAnsi="Times New Roman" w:cs="Times New Roman"/>
        </w:rPr>
        <w:t>,</w:t>
      </w:r>
      <w:r w:rsidR="00784F3D" w:rsidRPr="00784F3D">
        <w:rPr>
          <w:rFonts w:ascii="Times New Roman" w:hAnsi="Times New Roman" w:cs="Times New Roman"/>
        </w:rPr>
        <w:t xml:space="preserve"> </w:t>
      </w:r>
      <w:r w:rsidR="00FD579B" w:rsidRPr="00784F3D">
        <w:rPr>
          <w:rFonts w:ascii="Times New Roman" w:hAnsi="Times New Roman" w:cs="Times New Roman"/>
        </w:rPr>
        <w:t>31/20</w:t>
      </w:r>
      <w:r w:rsidR="00271DC2" w:rsidRPr="00784F3D">
        <w:rPr>
          <w:rFonts w:ascii="Times New Roman" w:hAnsi="Times New Roman" w:cs="Times New Roman"/>
        </w:rPr>
        <w:t>,</w:t>
      </w:r>
      <w:r w:rsidR="00FD579B" w:rsidRPr="00784F3D">
        <w:rPr>
          <w:rFonts w:ascii="Times New Roman" w:hAnsi="Times New Roman" w:cs="Times New Roman"/>
        </w:rPr>
        <w:t xml:space="preserve"> 20/21</w:t>
      </w:r>
      <w:r w:rsidR="00271DC2" w:rsidRPr="00784F3D">
        <w:rPr>
          <w:rFonts w:ascii="Times New Roman" w:hAnsi="Times New Roman" w:cs="Times New Roman"/>
        </w:rPr>
        <w:t xml:space="preserve"> i </w:t>
      </w:r>
      <w:r w:rsidR="000F2DCD" w:rsidRPr="00784F3D">
        <w:rPr>
          <w:rFonts w:ascii="Times New Roman" w:hAnsi="Times New Roman" w:cs="Times New Roman"/>
        </w:rPr>
        <w:t>114/22</w:t>
      </w:r>
      <w:r w:rsidR="00523312" w:rsidRPr="00AC0F81">
        <w:rPr>
          <w:rFonts w:ascii="Times New Roman" w:hAnsi="Times New Roman" w:cs="Times New Roman"/>
        </w:rPr>
        <w:t xml:space="preserve">) i Zakona </w:t>
      </w:r>
      <w:r w:rsidR="00DD6EC8" w:rsidRPr="00AC0F81">
        <w:rPr>
          <w:rFonts w:ascii="Times New Roman" w:hAnsi="Times New Roman" w:cs="Times New Roman"/>
        </w:rPr>
        <w:t>o zaštiti od požara (</w:t>
      </w:r>
      <w:r w:rsidR="00FD579B" w:rsidRPr="00AC0F81">
        <w:rPr>
          <w:rFonts w:ascii="Times New Roman" w:hAnsi="Times New Roman" w:cs="Times New Roman"/>
        </w:rPr>
        <w:t>„</w:t>
      </w:r>
      <w:r w:rsidR="00DD6EC8" w:rsidRPr="00AC0F81">
        <w:rPr>
          <w:rFonts w:ascii="Times New Roman" w:hAnsi="Times New Roman" w:cs="Times New Roman"/>
        </w:rPr>
        <w:t>Narodne novine</w:t>
      </w:r>
      <w:r w:rsidR="00FD579B" w:rsidRPr="00AC0F81">
        <w:rPr>
          <w:rFonts w:ascii="Times New Roman" w:hAnsi="Times New Roman" w:cs="Times New Roman"/>
        </w:rPr>
        <w:t>“ broj</w:t>
      </w:r>
      <w:r w:rsidR="00DD6EC8" w:rsidRPr="00AC0F81">
        <w:rPr>
          <w:rFonts w:ascii="Times New Roman" w:hAnsi="Times New Roman" w:cs="Times New Roman"/>
        </w:rPr>
        <w:t xml:space="preserve"> 92/10</w:t>
      </w:r>
      <w:r w:rsidR="00B17F3C" w:rsidRPr="00AC0F81">
        <w:rPr>
          <w:rFonts w:ascii="Times New Roman" w:hAnsi="Times New Roman" w:cs="Times New Roman"/>
        </w:rPr>
        <w:t xml:space="preserve"> i 114/22</w:t>
      </w:r>
      <w:r w:rsidR="00DD6EC8" w:rsidRPr="00AC0F81">
        <w:rPr>
          <w:rFonts w:ascii="Times New Roman" w:hAnsi="Times New Roman" w:cs="Times New Roman"/>
        </w:rPr>
        <w:t>)</w:t>
      </w:r>
      <w:r w:rsidR="00370F77" w:rsidRPr="00AC0F81">
        <w:rPr>
          <w:rFonts w:ascii="Times New Roman" w:hAnsi="Times New Roman" w:cs="Times New Roman"/>
        </w:rPr>
        <w:t xml:space="preserve"> a to su:</w:t>
      </w:r>
    </w:p>
    <w:p w14:paraId="3435FC98" w14:textId="76582243" w:rsidR="00714F11" w:rsidRPr="00116749" w:rsidRDefault="00714F11" w:rsidP="00714F11">
      <w:pPr>
        <w:rPr>
          <w:rFonts w:ascii="Times New Roman" w:hAnsi="Times New Roman" w:cs="Times New Roman"/>
        </w:rPr>
      </w:pPr>
      <w:r w:rsidRPr="00116749">
        <w:rPr>
          <w:rFonts w:ascii="Times New Roman" w:hAnsi="Times New Roman" w:cs="Times New Roman"/>
        </w:rPr>
        <w:t>- Plan rada Stožera civilne zaštite Grada Karlovca za požarnu sezonu za 202</w:t>
      </w:r>
      <w:r w:rsidR="00D60226" w:rsidRPr="00116749">
        <w:rPr>
          <w:rFonts w:ascii="Times New Roman" w:hAnsi="Times New Roman" w:cs="Times New Roman"/>
        </w:rPr>
        <w:t>5</w:t>
      </w:r>
      <w:r w:rsidRPr="00116749">
        <w:rPr>
          <w:rFonts w:ascii="Times New Roman" w:hAnsi="Times New Roman" w:cs="Times New Roman"/>
        </w:rPr>
        <w:t>. godinu</w:t>
      </w:r>
    </w:p>
    <w:p w14:paraId="19E8DD14" w14:textId="382F1B7C" w:rsidR="00714F11" w:rsidRPr="00D60226" w:rsidRDefault="00714F11" w:rsidP="00714F11">
      <w:pPr>
        <w:rPr>
          <w:rFonts w:ascii="Times New Roman" w:hAnsi="Times New Roman" w:cs="Times New Roman"/>
        </w:rPr>
      </w:pPr>
      <w:r w:rsidRPr="00116749">
        <w:rPr>
          <w:rFonts w:ascii="Times New Roman" w:hAnsi="Times New Roman" w:cs="Times New Roman"/>
        </w:rPr>
        <w:t xml:space="preserve">- </w:t>
      </w:r>
      <w:r w:rsidRPr="00D60226">
        <w:rPr>
          <w:rFonts w:ascii="Times New Roman" w:hAnsi="Times New Roman" w:cs="Times New Roman"/>
        </w:rPr>
        <w:t>Program aktivnosti u provedbi posebnih mjera zaštite od požara od interesa za Grada Karlovca u 202</w:t>
      </w:r>
      <w:r w:rsidR="00D60226" w:rsidRPr="00D60226">
        <w:rPr>
          <w:rFonts w:ascii="Times New Roman" w:hAnsi="Times New Roman" w:cs="Times New Roman"/>
        </w:rPr>
        <w:t>5</w:t>
      </w:r>
      <w:r w:rsidRPr="00D60226">
        <w:rPr>
          <w:rFonts w:ascii="Times New Roman" w:hAnsi="Times New Roman" w:cs="Times New Roman"/>
        </w:rPr>
        <w:t>. godini</w:t>
      </w:r>
    </w:p>
    <w:p w14:paraId="157607BC" w14:textId="24EDCC46" w:rsidR="00714F11" w:rsidRPr="00D60226" w:rsidRDefault="00714F11" w:rsidP="00714F11">
      <w:pPr>
        <w:rPr>
          <w:rFonts w:ascii="Times New Roman" w:hAnsi="Times New Roman" w:cs="Times New Roman"/>
        </w:rPr>
      </w:pPr>
      <w:r w:rsidRPr="00D60226">
        <w:rPr>
          <w:rFonts w:ascii="Times New Roman" w:hAnsi="Times New Roman" w:cs="Times New Roman"/>
        </w:rPr>
        <w:t>- Plan operativne provedbe programa aktivnosti u provedbi posebnih mjera zaštite od požara na području Grada Karlovca u 202</w:t>
      </w:r>
      <w:r w:rsidR="00D60226" w:rsidRPr="00D60226">
        <w:rPr>
          <w:rFonts w:ascii="Times New Roman" w:hAnsi="Times New Roman" w:cs="Times New Roman"/>
        </w:rPr>
        <w:t>5</w:t>
      </w:r>
      <w:r w:rsidRPr="00D60226">
        <w:rPr>
          <w:rFonts w:ascii="Times New Roman" w:hAnsi="Times New Roman" w:cs="Times New Roman"/>
        </w:rPr>
        <w:t>. godini</w:t>
      </w:r>
    </w:p>
    <w:p w14:paraId="6C136500" w14:textId="28CD8946" w:rsidR="00714F11" w:rsidRPr="00D60226" w:rsidRDefault="00714F11" w:rsidP="00714F11">
      <w:pPr>
        <w:rPr>
          <w:rFonts w:ascii="Times New Roman" w:hAnsi="Times New Roman" w:cs="Times New Roman"/>
        </w:rPr>
      </w:pPr>
      <w:r w:rsidRPr="00D60226">
        <w:rPr>
          <w:rFonts w:ascii="Times New Roman" w:hAnsi="Times New Roman" w:cs="Times New Roman"/>
        </w:rPr>
        <w:t>- Plan aktivnog uključenja svih subjekata zaštite od požara na području Grada Karlovca za 202</w:t>
      </w:r>
      <w:r w:rsidR="00D60226" w:rsidRPr="00D60226">
        <w:rPr>
          <w:rFonts w:ascii="Times New Roman" w:hAnsi="Times New Roman" w:cs="Times New Roman"/>
        </w:rPr>
        <w:t>5</w:t>
      </w:r>
      <w:r w:rsidRPr="00D60226">
        <w:rPr>
          <w:rFonts w:ascii="Times New Roman" w:hAnsi="Times New Roman" w:cs="Times New Roman"/>
        </w:rPr>
        <w:t>. godinu</w:t>
      </w:r>
    </w:p>
    <w:p w14:paraId="69285933" w14:textId="6744263A" w:rsidR="00714F11" w:rsidRPr="00D60226" w:rsidRDefault="00714F11" w:rsidP="007420EB">
      <w:pPr>
        <w:rPr>
          <w:rFonts w:ascii="Times New Roman" w:hAnsi="Times New Roman" w:cs="Times New Roman"/>
        </w:rPr>
      </w:pPr>
      <w:r w:rsidRPr="00D60226">
        <w:rPr>
          <w:rFonts w:ascii="Times New Roman" w:hAnsi="Times New Roman" w:cs="Times New Roman"/>
        </w:rPr>
        <w:lastRenderedPageBreak/>
        <w:t>- Plan motrenja, čuvanja i ophodnje otvorenog prostora i građevina za koje prijeti povećana opasnost od nastajanja i širenja požara na području Grada Karlovca</w:t>
      </w:r>
    </w:p>
    <w:p w14:paraId="785559FE" w14:textId="67A5C126" w:rsidR="005D05E6" w:rsidRPr="0004529F" w:rsidRDefault="005D05E6" w:rsidP="007420EB">
      <w:pPr>
        <w:spacing w:after="200"/>
        <w:contextualSpacing/>
        <w:rPr>
          <w:rFonts w:ascii="Times New Roman" w:hAnsi="Times New Roman" w:cs="Times New Roman"/>
        </w:rPr>
      </w:pPr>
      <w:r w:rsidRPr="0004529F">
        <w:rPr>
          <w:rFonts w:ascii="Times New Roman" w:hAnsi="Times New Roman" w:cs="Times New Roman"/>
        </w:rPr>
        <w:t xml:space="preserve">- Izviješće o izvršenju Plana djelovanja </w:t>
      </w:r>
      <w:r w:rsidR="00D27650" w:rsidRPr="0004529F">
        <w:rPr>
          <w:rFonts w:ascii="Times New Roman" w:hAnsi="Times New Roman" w:cs="Times New Roman"/>
        </w:rPr>
        <w:t>Grada Karlovca u području prirodnih nepogoda za 202</w:t>
      </w:r>
      <w:r w:rsidR="00CE6F66" w:rsidRPr="0004529F">
        <w:rPr>
          <w:rFonts w:ascii="Times New Roman" w:hAnsi="Times New Roman" w:cs="Times New Roman"/>
        </w:rPr>
        <w:t>4</w:t>
      </w:r>
      <w:r w:rsidR="00D27650" w:rsidRPr="0004529F">
        <w:rPr>
          <w:rFonts w:ascii="Times New Roman" w:hAnsi="Times New Roman" w:cs="Times New Roman"/>
        </w:rPr>
        <w:t>. godinu</w:t>
      </w:r>
    </w:p>
    <w:p w14:paraId="70BD2ECF" w14:textId="2741C9EA" w:rsidR="002E5915" w:rsidRPr="00911A36" w:rsidRDefault="00DE1EAB" w:rsidP="007420EB">
      <w:pPr>
        <w:spacing w:after="200"/>
        <w:contextualSpacing/>
        <w:rPr>
          <w:rFonts w:ascii="Times New Roman" w:hAnsi="Times New Roman" w:cs="Times New Roman"/>
        </w:rPr>
      </w:pPr>
      <w:r w:rsidRPr="00911A36">
        <w:rPr>
          <w:rFonts w:ascii="Times New Roman" w:hAnsi="Times New Roman" w:cs="Times New Roman"/>
        </w:rPr>
        <w:t xml:space="preserve">- </w:t>
      </w:r>
      <w:r w:rsidR="002E5915" w:rsidRPr="00911A36">
        <w:rPr>
          <w:rFonts w:ascii="Times New Roman" w:hAnsi="Times New Roman" w:cs="Times New Roman"/>
        </w:rPr>
        <w:t>Odluka o osnivanju i imenovanju članova Gradskog povjerenstva za procjenu šteta od prirodnih nepogoda</w:t>
      </w:r>
      <w:r w:rsidR="00D97926" w:rsidRPr="00911A36">
        <w:rPr>
          <w:rFonts w:ascii="Times New Roman" w:hAnsi="Times New Roman" w:cs="Times New Roman"/>
        </w:rPr>
        <w:t>,</w:t>
      </w:r>
      <w:r w:rsidR="00DD4C9B">
        <w:rPr>
          <w:rFonts w:ascii="Times New Roman" w:hAnsi="Times New Roman" w:cs="Times New Roman"/>
        </w:rPr>
        <w:t xml:space="preserve"> </w:t>
      </w:r>
    </w:p>
    <w:p w14:paraId="7C711C0F" w14:textId="2DEFAA33" w:rsidR="006E062D" w:rsidRDefault="0096328C" w:rsidP="000E763C">
      <w:pPr>
        <w:spacing w:after="200"/>
        <w:contextualSpacing/>
        <w:rPr>
          <w:rFonts w:ascii="Times New Roman" w:hAnsi="Times New Roman" w:cs="Times New Roman"/>
        </w:rPr>
      </w:pPr>
      <w:r w:rsidRPr="00462338">
        <w:rPr>
          <w:rFonts w:ascii="Times New Roman" w:hAnsi="Times New Roman" w:cs="Times New Roman"/>
        </w:rPr>
        <w:t xml:space="preserve">- </w:t>
      </w:r>
      <w:r w:rsidR="009A746C" w:rsidRPr="00462338">
        <w:rPr>
          <w:rFonts w:ascii="Times New Roman" w:hAnsi="Times New Roman" w:cs="Times New Roman"/>
        </w:rPr>
        <w:t>Od</w:t>
      </w:r>
      <w:r w:rsidR="00BB4C45" w:rsidRPr="00462338">
        <w:rPr>
          <w:rFonts w:ascii="Times New Roman" w:hAnsi="Times New Roman" w:cs="Times New Roman"/>
        </w:rPr>
        <w:t xml:space="preserve">luka o </w:t>
      </w:r>
      <w:r w:rsidR="00FB3D6B" w:rsidRPr="00462338">
        <w:rPr>
          <w:rFonts w:ascii="Times New Roman" w:hAnsi="Times New Roman" w:cs="Times New Roman"/>
        </w:rPr>
        <w:t xml:space="preserve">izmjeni i dopuni Odluke o </w:t>
      </w:r>
      <w:r w:rsidR="00EE1847" w:rsidRPr="00462338">
        <w:rPr>
          <w:rFonts w:ascii="Times New Roman" w:hAnsi="Times New Roman" w:cs="Times New Roman"/>
        </w:rPr>
        <w:t>imenovanju Stožera civilne zaštite Grada Karlovca</w:t>
      </w:r>
      <w:r w:rsidR="00D97926" w:rsidRPr="00462338">
        <w:rPr>
          <w:rFonts w:ascii="Times New Roman" w:hAnsi="Times New Roman" w:cs="Times New Roman"/>
        </w:rPr>
        <w:t>,</w:t>
      </w:r>
    </w:p>
    <w:p w14:paraId="553FA1F5" w14:textId="096371B5" w:rsidR="004D22FC" w:rsidRPr="00462338" w:rsidRDefault="004D22FC" w:rsidP="000E763C">
      <w:pPr>
        <w:spacing w:after="20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338">
        <w:rPr>
          <w:rFonts w:ascii="Times New Roman" w:hAnsi="Times New Roman" w:cs="Times New Roman"/>
        </w:rPr>
        <w:t>Odluka o izmjeni i dopuni</w:t>
      </w:r>
      <w:r w:rsidRPr="004D22FC">
        <w:rPr>
          <w:rFonts w:ascii="Times New Roman" w:hAnsi="Times New Roman"/>
          <w:bCs/>
        </w:rPr>
        <w:t xml:space="preserve"> </w:t>
      </w:r>
      <w:r w:rsidRPr="004D22FC">
        <w:rPr>
          <w:rFonts w:ascii="Times New Roman" w:hAnsi="Times New Roman" w:cs="Times New Roman"/>
          <w:bCs/>
        </w:rPr>
        <w:t>Odluke o imenovanju povjerenika i zamjenika povjerenika civilne zaštite Grada Karlovca</w:t>
      </w:r>
    </w:p>
    <w:p w14:paraId="17566FE0" w14:textId="352E3D5F" w:rsidR="00F86043" w:rsidRPr="000E763C" w:rsidRDefault="00BB12C3" w:rsidP="007420EB">
      <w:pPr>
        <w:spacing w:after="200"/>
        <w:contextualSpacing/>
        <w:rPr>
          <w:rFonts w:ascii="Times New Roman" w:hAnsi="Times New Roman" w:cs="Times New Roman"/>
        </w:rPr>
      </w:pPr>
      <w:r w:rsidRPr="000E763C">
        <w:rPr>
          <w:rFonts w:ascii="Times New Roman" w:hAnsi="Times New Roman" w:cs="Times New Roman"/>
        </w:rPr>
        <w:t xml:space="preserve">- </w:t>
      </w:r>
      <w:r w:rsidR="00056790" w:rsidRPr="000E763C">
        <w:rPr>
          <w:rFonts w:ascii="Times New Roman" w:hAnsi="Times New Roman" w:cs="Times New Roman"/>
        </w:rPr>
        <w:t>Plan djelovanja u području prirodnih nepogoda za 202</w:t>
      </w:r>
      <w:r w:rsidR="000E763C" w:rsidRPr="000E763C">
        <w:rPr>
          <w:rFonts w:ascii="Times New Roman" w:hAnsi="Times New Roman" w:cs="Times New Roman"/>
        </w:rPr>
        <w:t>6</w:t>
      </w:r>
      <w:r w:rsidR="00056790" w:rsidRPr="000E763C">
        <w:rPr>
          <w:rFonts w:ascii="Times New Roman" w:hAnsi="Times New Roman" w:cs="Times New Roman"/>
        </w:rPr>
        <w:t>. godinu</w:t>
      </w:r>
      <w:r w:rsidR="00EC476D" w:rsidRPr="000E763C">
        <w:rPr>
          <w:rFonts w:ascii="Times New Roman" w:hAnsi="Times New Roman" w:cs="Times New Roman"/>
        </w:rPr>
        <w:t xml:space="preserve"> za Grad Karlovac</w:t>
      </w:r>
    </w:p>
    <w:p w14:paraId="0CA2976A" w14:textId="5FAEDB53" w:rsidR="0008078E" w:rsidRPr="000E763C" w:rsidRDefault="0008078E" w:rsidP="007420EB">
      <w:pPr>
        <w:spacing w:after="200"/>
        <w:contextualSpacing/>
        <w:rPr>
          <w:rFonts w:ascii="Times New Roman" w:hAnsi="Times New Roman" w:cs="Times New Roman"/>
        </w:rPr>
      </w:pPr>
      <w:r w:rsidRPr="000E763C">
        <w:rPr>
          <w:rFonts w:ascii="Times New Roman" w:eastAsia="Times New Roman" w:hAnsi="Times New Roman" w:cs="Times New Roman"/>
          <w:bCs/>
        </w:rPr>
        <w:t>- Program financiranja zaštite od požara u 202</w:t>
      </w:r>
      <w:r w:rsidR="000E763C" w:rsidRPr="000E763C">
        <w:rPr>
          <w:rFonts w:ascii="Times New Roman" w:eastAsia="Times New Roman" w:hAnsi="Times New Roman" w:cs="Times New Roman"/>
          <w:bCs/>
        </w:rPr>
        <w:t>6</w:t>
      </w:r>
      <w:r w:rsidRPr="000E763C">
        <w:rPr>
          <w:rFonts w:ascii="Times New Roman" w:eastAsia="Times New Roman" w:hAnsi="Times New Roman" w:cs="Times New Roman"/>
          <w:bCs/>
        </w:rPr>
        <w:t>. godini</w:t>
      </w:r>
    </w:p>
    <w:p w14:paraId="4E9701C2" w14:textId="52AFA8BE" w:rsidR="003868AD" w:rsidRPr="000E763C" w:rsidRDefault="003868AD" w:rsidP="007420EB">
      <w:pPr>
        <w:spacing w:after="200"/>
        <w:contextualSpacing/>
        <w:rPr>
          <w:rFonts w:ascii="Times New Roman" w:hAnsi="Times New Roman" w:cs="Times New Roman"/>
        </w:rPr>
      </w:pPr>
      <w:r w:rsidRPr="000E763C">
        <w:rPr>
          <w:rFonts w:ascii="Times New Roman" w:hAnsi="Times New Roman" w:cs="Times New Roman"/>
        </w:rPr>
        <w:t>- Analiza stanja sustava civilne zaštite na području Grada Karlovca za 202</w:t>
      </w:r>
      <w:r w:rsidR="000E763C" w:rsidRPr="000E763C">
        <w:rPr>
          <w:rFonts w:ascii="Times New Roman" w:hAnsi="Times New Roman" w:cs="Times New Roman"/>
        </w:rPr>
        <w:t>5</w:t>
      </w:r>
      <w:r w:rsidRPr="000E763C">
        <w:rPr>
          <w:rFonts w:ascii="Times New Roman" w:hAnsi="Times New Roman" w:cs="Times New Roman"/>
        </w:rPr>
        <w:t>. godinu</w:t>
      </w:r>
    </w:p>
    <w:p w14:paraId="6007B392" w14:textId="65BD3303" w:rsidR="003868AD" w:rsidRPr="00AB118E" w:rsidRDefault="00AD7995" w:rsidP="007420EB">
      <w:pPr>
        <w:spacing w:after="200"/>
        <w:contextualSpacing/>
        <w:rPr>
          <w:rFonts w:ascii="Times New Roman" w:hAnsi="Times New Roman" w:cs="Times New Roman"/>
        </w:rPr>
      </w:pPr>
      <w:r w:rsidRPr="00AB118E">
        <w:rPr>
          <w:rFonts w:ascii="Times New Roman" w:hAnsi="Times New Roman" w:cs="Times New Roman"/>
          <w:bCs/>
        </w:rPr>
        <w:t>-</w:t>
      </w:r>
      <w:r w:rsidR="00BE17EC" w:rsidRPr="00AB118E">
        <w:rPr>
          <w:rFonts w:ascii="Times New Roman" w:hAnsi="Times New Roman" w:cs="Times New Roman"/>
          <w:bCs/>
        </w:rPr>
        <w:t xml:space="preserve"> </w:t>
      </w:r>
      <w:r w:rsidRPr="00AB118E">
        <w:rPr>
          <w:rFonts w:ascii="Times New Roman" w:hAnsi="Times New Roman" w:cs="Times New Roman"/>
          <w:bCs/>
        </w:rPr>
        <w:t>Plan razvoja sustava civilne zaštite na području Grada Karlovca za 202</w:t>
      </w:r>
      <w:r w:rsidR="000E763C" w:rsidRPr="00AB118E">
        <w:rPr>
          <w:rFonts w:ascii="Times New Roman" w:hAnsi="Times New Roman" w:cs="Times New Roman"/>
          <w:bCs/>
        </w:rPr>
        <w:t>6</w:t>
      </w:r>
      <w:r w:rsidRPr="00AB118E">
        <w:rPr>
          <w:rFonts w:ascii="Times New Roman" w:hAnsi="Times New Roman" w:cs="Times New Roman"/>
          <w:bCs/>
        </w:rPr>
        <w:t>. godinu s</w:t>
      </w:r>
      <w:r w:rsidRPr="00AB118E">
        <w:rPr>
          <w:rFonts w:ascii="Times New Roman" w:hAnsi="Times New Roman" w:cs="Times New Roman"/>
        </w:rPr>
        <w:t xml:space="preserve"> financijskim   učincima za trogodišnje razdoblje </w:t>
      </w:r>
      <w:r w:rsidRPr="00AB118E">
        <w:rPr>
          <w:rFonts w:ascii="Times New Roman" w:hAnsi="Times New Roman" w:cs="Times New Roman"/>
          <w:bCs/>
        </w:rPr>
        <w:t>202</w:t>
      </w:r>
      <w:r w:rsidR="000E763C" w:rsidRPr="00AB118E">
        <w:rPr>
          <w:rFonts w:ascii="Times New Roman" w:hAnsi="Times New Roman" w:cs="Times New Roman"/>
          <w:bCs/>
        </w:rPr>
        <w:t>6</w:t>
      </w:r>
      <w:r w:rsidRPr="00AB118E">
        <w:rPr>
          <w:rFonts w:ascii="Times New Roman" w:hAnsi="Times New Roman" w:cs="Times New Roman"/>
          <w:bCs/>
        </w:rPr>
        <w:t>.–202</w:t>
      </w:r>
      <w:r w:rsidR="000E763C" w:rsidRPr="00AB118E">
        <w:rPr>
          <w:rFonts w:ascii="Times New Roman" w:hAnsi="Times New Roman" w:cs="Times New Roman"/>
          <w:bCs/>
        </w:rPr>
        <w:t>8</w:t>
      </w:r>
      <w:r w:rsidRPr="00AB118E">
        <w:rPr>
          <w:rFonts w:ascii="Times New Roman" w:hAnsi="Times New Roman" w:cs="Times New Roman"/>
          <w:bCs/>
        </w:rPr>
        <w:t>.</w:t>
      </w:r>
    </w:p>
    <w:p w14:paraId="6F6F2EBF" w14:textId="099D33CE" w:rsidR="00035C23" w:rsidRPr="00AB118E" w:rsidRDefault="00035C23" w:rsidP="007420EB">
      <w:pPr>
        <w:spacing w:after="200"/>
        <w:contextualSpacing/>
        <w:rPr>
          <w:rFonts w:ascii="Times New Roman" w:hAnsi="Times New Roman" w:cs="Times New Roman"/>
          <w:bCs/>
        </w:rPr>
      </w:pPr>
      <w:r w:rsidRPr="00AB118E">
        <w:rPr>
          <w:rFonts w:ascii="Times New Roman" w:eastAsia="Times New Roman" w:hAnsi="Times New Roman" w:cs="Times New Roman"/>
          <w:bCs/>
        </w:rPr>
        <w:t xml:space="preserve">- </w:t>
      </w:r>
      <w:r w:rsidRPr="00AB118E">
        <w:rPr>
          <w:rFonts w:ascii="Times New Roman" w:hAnsi="Times New Roman" w:cs="Times New Roman"/>
          <w:bCs/>
        </w:rPr>
        <w:t>Izvješće o stanju zaštite od požara na području Grada Karlovca za 202</w:t>
      </w:r>
      <w:r w:rsidR="000E763C" w:rsidRPr="00AB118E">
        <w:rPr>
          <w:rFonts w:ascii="Times New Roman" w:hAnsi="Times New Roman" w:cs="Times New Roman"/>
          <w:bCs/>
        </w:rPr>
        <w:t>5</w:t>
      </w:r>
      <w:r w:rsidRPr="00AB118E">
        <w:rPr>
          <w:rFonts w:ascii="Times New Roman" w:hAnsi="Times New Roman" w:cs="Times New Roman"/>
          <w:bCs/>
        </w:rPr>
        <w:t>. godini</w:t>
      </w:r>
    </w:p>
    <w:p w14:paraId="32B0EAEA" w14:textId="776DBFAD" w:rsidR="009600E7" w:rsidRPr="00AB118E" w:rsidRDefault="00DD6605" w:rsidP="002979FE">
      <w:pPr>
        <w:spacing w:after="200"/>
        <w:contextualSpacing/>
        <w:rPr>
          <w:rFonts w:ascii="Times New Roman" w:hAnsi="Times New Roman" w:cs="Times New Roman"/>
          <w:bCs/>
        </w:rPr>
      </w:pPr>
      <w:r w:rsidRPr="00AB118E">
        <w:rPr>
          <w:rFonts w:ascii="Times New Roman" w:hAnsi="Times New Roman" w:cs="Times New Roman"/>
        </w:rPr>
        <w:t xml:space="preserve">- </w:t>
      </w:r>
      <w:r w:rsidR="003A64DE" w:rsidRPr="00AB118E">
        <w:rPr>
          <w:rFonts w:ascii="Times New Roman" w:hAnsi="Times New Roman" w:cs="Times New Roman"/>
          <w:bCs/>
        </w:rPr>
        <w:t>Godišnji p</w:t>
      </w:r>
      <w:r w:rsidRPr="00AB118E">
        <w:rPr>
          <w:rFonts w:ascii="Times New Roman" w:hAnsi="Times New Roman" w:cs="Times New Roman"/>
          <w:bCs/>
        </w:rPr>
        <w:t>rovedbeni plan unapređenja zaštite od požara na području Grada Karlovca za 202</w:t>
      </w:r>
      <w:r w:rsidR="00AB118E" w:rsidRPr="00AB118E">
        <w:rPr>
          <w:rFonts w:ascii="Times New Roman" w:hAnsi="Times New Roman" w:cs="Times New Roman"/>
          <w:bCs/>
        </w:rPr>
        <w:t>6</w:t>
      </w:r>
      <w:r w:rsidRPr="00AB118E">
        <w:rPr>
          <w:rFonts w:ascii="Times New Roman" w:hAnsi="Times New Roman" w:cs="Times New Roman"/>
          <w:bCs/>
        </w:rPr>
        <w:t>. godinu</w:t>
      </w:r>
      <w:r w:rsidR="002018F0" w:rsidRPr="00AB118E">
        <w:rPr>
          <w:rFonts w:ascii="Times New Roman" w:hAnsi="Times New Roman" w:cs="Times New Roman"/>
          <w:bCs/>
        </w:rPr>
        <w:t>.</w:t>
      </w:r>
    </w:p>
    <w:p w14:paraId="2A813A93" w14:textId="77777777" w:rsidR="002979FE" w:rsidRPr="003A0ABE" w:rsidRDefault="002979FE" w:rsidP="005B44E3">
      <w:pPr>
        <w:jc w:val="left"/>
        <w:rPr>
          <w:rFonts w:ascii="Times New Roman" w:hAnsi="Times New Roman" w:cs="Times New Roman"/>
          <w:b/>
          <w:bCs/>
          <w:color w:val="EE0000"/>
        </w:rPr>
      </w:pPr>
    </w:p>
    <w:p w14:paraId="7C497D2F" w14:textId="77777777" w:rsidR="002979FE" w:rsidRDefault="002979FE" w:rsidP="005B44E3">
      <w:pPr>
        <w:jc w:val="left"/>
        <w:rPr>
          <w:rFonts w:ascii="Times New Roman" w:hAnsi="Times New Roman" w:cs="Times New Roman"/>
          <w:b/>
          <w:bCs/>
          <w:color w:val="EE0000"/>
        </w:rPr>
      </w:pPr>
    </w:p>
    <w:p w14:paraId="0118B177" w14:textId="77777777" w:rsidR="00077CE1" w:rsidRDefault="00077CE1" w:rsidP="005B44E3">
      <w:pPr>
        <w:jc w:val="left"/>
        <w:rPr>
          <w:rFonts w:ascii="Times New Roman" w:hAnsi="Times New Roman" w:cs="Times New Roman"/>
          <w:b/>
          <w:bCs/>
          <w:color w:val="EE0000"/>
        </w:rPr>
      </w:pPr>
    </w:p>
    <w:p w14:paraId="238AD1E9" w14:textId="77777777" w:rsidR="00077CE1" w:rsidRDefault="00077CE1" w:rsidP="005B44E3">
      <w:pPr>
        <w:jc w:val="left"/>
        <w:rPr>
          <w:rFonts w:ascii="Times New Roman" w:hAnsi="Times New Roman" w:cs="Times New Roman"/>
          <w:b/>
          <w:bCs/>
          <w:color w:val="EE0000"/>
        </w:rPr>
      </w:pPr>
    </w:p>
    <w:p w14:paraId="56C6D492" w14:textId="77777777" w:rsidR="00077CE1" w:rsidRDefault="00077CE1" w:rsidP="005B44E3">
      <w:pPr>
        <w:jc w:val="left"/>
        <w:rPr>
          <w:rFonts w:ascii="Times New Roman" w:hAnsi="Times New Roman" w:cs="Times New Roman"/>
          <w:b/>
          <w:bCs/>
          <w:color w:val="EE0000"/>
        </w:rPr>
      </w:pPr>
    </w:p>
    <w:p w14:paraId="37A34300" w14:textId="77777777" w:rsidR="00077CE1" w:rsidRDefault="00077CE1" w:rsidP="005B44E3">
      <w:pPr>
        <w:jc w:val="left"/>
        <w:rPr>
          <w:rFonts w:ascii="Times New Roman" w:hAnsi="Times New Roman" w:cs="Times New Roman"/>
          <w:b/>
          <w:bCs/>
          <w:color w:val="EE0000"/>
        </w:rPr>
      </w:pPr>
    </w:p>
    <w:p w14:paraId="0A8C671A" w14:textId="77777777" w:rsidR="00077CE1" w:rsidRDefault="00077CE1" w:rsidP="005B44E3">
      <w:pPr>
        <w:jc w:val="left"/>
        <w:rPr>
          <w:rFonts w:ascii="Times New Roman" w:hAnsi="Times New Roman" w:cs="Times New Roman"/>
          <w:b/>
          <w:bCs/>
          <w:color w:val="EE0000"/>
        </w:rPr>
      </w:pPr>
    </w:p>
    <w:p w14:paraId="3828027A" w14:textId="77777777" w:rsidR="00077CE1" w:rsidRPr="003A0ABE" w:rsidRDefault="00077CE1" w:rsidP="005B44E3">
      <w:pPr>
        <w:jc w:val="left"/>
        <w:rPr>
          <w:rFonts w:ascii="Times New Roman" w:hAnsi="Times New Roman" w:cs="Times New Roman"/>
          <w:b/>
          <w:bCs/>
          <w:color w:val="EE0000"/>
        </w:rPr>
      </w:pPr>
    </w:p>
    <w:p w14:paraId="3A6E1977" w14:textId="465448FF" w:rsidR="00FB7FFA" w:rsidRPr="00CF01D8" w:rsidRDefault="00FB7FFA" w:rsidP="005B44E3">
      <w:pPr>
        <w:jc w:val="left"/>
        <w:rPr>
          <w:rFonts w:ascii="Times New Roman" w:hAnsi="Times New Roman" w:cs="Times New Roman"/>
          <w:b/>
          <w:bCs/>
        </w:rPr>
      </w:pPr>
      <w:r w:rsidRPr="00CF01D8">
        <w:rPr>
          <w:rFonts w:ascii="Times New Roman" w:hAnsi="Times New Roman" w:cs="Times New Roman"/>
          <w:b/>
          <w:bCs/>
        </w:rPr>
        <w:t>ZAKLJUČAK</w:t>
      </w:r>
    </w:p>
    <w:p w14:paraId="3C3E0E2A" w14:textId="6050B6D2" w:rsidR="00EE0781" w:rsidRPr="00CF01D8" w:rsidRDefault="00EE0781" w:rsidP="007420EB">
      <w:pPr>
        <w:rPr>
          <w:rFonts w:ascii="Times New Roman" w:hAnsi="Times New Roman" w:cs="Times New Roman"/>
          <w:b/>
          <w:bCs/>
          <w:u w:val="single"/>
        </w:rPr>
      </w:pPr>
    </w:p>
    <w:p w14:paraId="11A68A8A" w14:textId="77777777" w:rsidR="001D1AA5" w:rsidRPr="00CF01D8" w:rsidRDefault="001D1AA5" w:rsidP="007420EB">
      <w:pPr>
        <w:rPr>
          <w:rFonts w:ascii="Times New Roman" w:hAnsi="Times New Roman" w:cs="Times New Roman"/>
        </w:rPr>
      </w:pPr>
      <w:r w:rsidRPr="00CF01D8">
        <w:rPr>
          <w:rFonts w:ascii="Times New Roman" w:hAnsi="Times New Roman" w:cs="Times New Roman"/>
        </w:rPr>
        <w:t xml:space="preserve">Temeljem analize stanja sustava civilne zaštite na području Grada Karlovca, utvrđena je visoka spremnost i dostatnost kapaciteta operativnih snaga sustava civilne zaštite koji u slučaju velike nesreće i katastrofe mogu u dovoljnoj mjeri samostalno i učinkovito reagirati na otklanjanju posljedica velikih nesreća i katastrofa. </w:t>
      </w:r>
    </w:p>
    <w:p w14:paraId="343CEDA8" w14:textId="77777777" w:rsidR="00AB5D32" w:rsidRPr="00CF01D8" w:rsidRDefault="002018DB" w:rsidP="007420EB">
      <w:pPr>
        <w:rPr>
          <w:rFonts w:ascii="Times New Roman" w:hAnsi="Times New Roman" w:cs="Times New Roman"/>
        </w:rPr>
      </w:pPr>
      <w:r w:rsidRPr="00CF01D8">
        <w:rPr>
          <w:rFonts w:ascii="Times New Roman" w:hAnsi="Times New Roman" w:cs="Times New Roman"/>
        </w:rPr>
        <w:t>U skladu s ciljevima Smjernica za organizaciju</w:t>
      </w:r>
      <w:r w:rsidR="008636DD" w:rsidRPr="00CF01D8">
        <w:rPr>
          <w:rFonts w:ascii="Times New Roman" w:hAnsi="Times New Roman" w:cs="Times New Roman"/>
        </w:rPr>
        <w:t xml:space="preserve"> i razvoj sustava civilne zaštite na području Grada</w:t>
      </w:r>
    </w:p>
    <w:p w14:paraId="793BBB2B" w14:textId="3FB96BA9" w:rsidR="006F00D4" w:rsidRPr="00CF01D8" w:rsidRDefault="008636DD" w:rsidP="002979FE">
      <w:pPr>
        <w:rPr>
          <w:rFonts w:ascii="Times New Roman" w:hAnsi="Times New Roman" w:cs="Times New Roman"/>
        </w:rPr>
      </w:pPr>
      <w:r w:rsidRPr="00CF01D8">
        <w:rPr>
          <w:rFonts w:ascii="Times New Roman" w:hAnsi="Times New Roman" w:cs="Times New Roman"/>
        </w:rPr>
        <w:t>Karlovca</w:t>
      </w:r>
      <w:r w:rsidR="00B22921" w:rsidRPr="00CF01D8">
        <w:rPr>
          <w:rFonts w:ascii="Times New Roman" w:hAnsi="Times New Roman" w:cs="Times New Roman"/>
        </w:rPr>
        <w:t xml:space="preserve"> za razdoblje od 202</w:t>
      </w:r>
      <w:r w:rsidR="0098006D" w:rsidRPr="00CF01D8">
        <w:rPr>
          <w:rFonts w:ascii="Times New Roman" w:hAnsi="Times New Roman" w:cs="Times New Roman"/>
        </w:rPr>
        <w:t>4</w:t>
      </w:r>
      <w:r w:rsidR="00B95D0B" w:rsidRPr="00CF01D8">
        <w:rPr>
          <w:rFonts w:ascii="Times New Roman" w:hAnsi="Times New Roman" w:cs="Times New Roman"/>
        </w:rPr>
        <w:t>. do 202</w:t>
      </w:r>
      <w:r w:rsidR="00692EA9" w:rsidRPr="00CF01D8">
        <w:rPr>
          <w:rFonts w:ascii="Times New Roman" w:hAnsi="Times New Roman" w:cs="Times New Roman"/>
        </w:rPr>
        <w:t>7</w:t>
      </w:r>
      <w:r w:rsidR="00B95D0B" w:rsidRPr="00CF01D8">
        <w:rPr>
          <w:rFonts w:ascii="Times New Roman" w:hAnsi="Times New Roman" w:cs="Times New Roman"/>
        </w:rPr>
        <w:t>.</w:t>
      </w:r>
      <w:r w:rsidR="00A61640" w:rsidRPr="00CF01D8">
        <w:rPr>
          <w:rFonts w:ascii="Times New Roman" w:hAnsi="Times New Roman" w:cs="Times New Roman"/>
        </w:rPr>
        <w:t xml:space="preserve"> g</w:t>
      </w:r>
      <w:r w:rsidR="00692EA9" w:rsidRPr="00CF01D8">
        <w:rPr>
          <w:rFonts w:ascii="Times New Roman" w:hAnsi="Times New Roman" w:cs="Times New Roman"/>
        </w:rPr>
        <w:t>odine</w:t>
      </w:r>
      <w:r w:rsidR="00B95D0B" w:rsidRPr="00CF01D8">
        <w:rPr>
          <w:rFonts w:ascii="Times New Roman" w:hAnsi="Times New Roman" w:cs="Times New Roman"/>
        </w:rPr>
        <w:t xml:space="preserve"> kontinuirano se definiraju </w:t>
      </w:r>
      <w:r w:rsidR="00902084" w:rsidRPr="00CF01D8">
        <w:rPr>
          <w:rFonts w:ascii="Times New Roman" w:hAnsi="Times New Roman" w:cs="Times New Roman"/>
        </w:rPr>
        <w:t>i usklađuju ljudski resursi i materijalno</w:t>
      </w:r>
      <w:r w:rsidR="006C0CFD" w:rsidRPr="00CF01D8">
        <w:rPr>
          <w:rFonts w:ascii="Times New Roman" w:hAnsi="Times New Roman" w:cs="Times New Roman"/>
        </w:rPr>
        <w:t xml:space="preserve">-tehnička sredstva Grada Karlovca u slučaju pojave bilo kakve </w:t>
      </w:r>
      <w:r w:rsidR="00BA2C87" w:rsidRPr="00CF01D8">
        <w:rPr>
          <w:rFonts w:ascii="Times New Roman" w:hAnsi="Times New Roman" w:cs="Times New Roman"/>
        </w:rPr>
        <w:t>ugroze</w:t>
      </w:r>
      <w:r w:rsidR="00E71DE2" w:rsidRPr="00CF01D8">
        <w:rPr>
          <w:rFonts w:ascii="Times New Roman" w:hAnsi="Times New Roman" w:cs="Times New Roman"/>
        </w:rPr>
        <w:t>,</w:t>
      </w:r>
      <w:r w:rsidR="00BA2C87" w:rsidRPr="00CF01D8">
        <w:rPr>
          <w:rFonts w:ascii="Times New Roman" w:hAnsi="Times New Roman" w:cs="Times New Roman"/>
        </w:rPr>
        <w:t xml:space="preserve"> te se jača operativna sposobnost sustava civilne zaštite na razini Grada Karlovca.</w:t>
      </w:r>
      <w:r w:rsidR="006F00D4" w:rsidRPr="00CF01D8">
        <w:rPr>
          <w:rFonts w:ascii="Times New Roman" w:hAnsi="Times New Roman" w:cs="Times New Roman"/>
          <w:b/>
          <w:bCs/>
        </w:rPr>
        <w:tab/>
      </w:r>
    </w:p>
    <w:p w14:paraId="6C671A10" w14:textId="55FBB07C" w:rsidR="00AB5D32" w:rsidRPr="006A7434" w:rsidRDefault="006F00D4" w:rsidP="007420EB">
      <w:pPr>
        <w:shd w:val="clear" w:color="auto" w:fill="FFFFFF"/>
        <w:rPr>
          <w:rFonts w:ascii="Times New Roman" w:eastAsia="Times New Roman" w:hAnsi="Times New Roman" w:cs="Times New Roman"/>
          <w:lang w:eastAsia="hr-HR"/>
        </w:rPr>
      </w:pPr>
      <w:r w:rsidRPr="006A7434">
        <w:rPr>
          <w:rFonts w:ascii="Times New Roman" w:eastAsia="Times New Roman" w:hAnsi="Times New Roman" w:cs="Times New Roman"/>
          <w:lang w:eastAsia="hr-HR"/>
        </w:rPr>
        <w:t>Operativne snage vatrogastva pravodobno su i učinkovito odgovarale na sve zadaće iz područja vatrogastva i zaštite od požara te obavljale ostale aktivnosti koje su im bile određene.</w:t>
      </w:r>
    </w:p>
    <w:p w14:paraId="595F29AA" w14:textId="0787B590" w:rsidR="00AB5D32" w:rsidRPr="006A7434" w:rsidRDefault="006F00D4" w:rsidP="007420EB">
      <w:pPr>
        <w:shd w:val="clear" w:color="auto" w:fill="FFFFFF"/>
        <w:rPr>
          <w:rFonts w:ascii="Times New Roman" w:eastAsia="Times New Roman" w:hAnsi="Times New Roman" w:cs="Times New Roman"/>
          <w:lang w:eastAsia="hr-HR"/>
        </w:rPr>
      </w:pPr>
      <w:r w:rsidRPr="006A7434">
        <w:rPr>
          <w:rFonts w:ascii="Times New Roman" w:eastAsia="Times New Roman" w:hAnsi="Times New Roman" w:cs="Times New Roman"/>
          <w:lang w:eastAsia="hr-HR"/>
        </w:rPr>
        <w:t xml:space="preserve">Hrvatski Crveni križ - Gradsko društvo Crvenog križa </w:t>
      </w:r>
      <w:r w:rsidR="00CE0B2B" w:rsidRPr="006A7434">
        <w:rPr>
          <w:rFonts w:ascii="Times New Roman" w:eastAsia="Times New Roman" w:hAnsi="Times New Roman" w:cs="Times New Roman"/>
          <w:lang w:eastAsia="hr-HR"/>
        </w:rPr>
        <w:t>Karlovac</w:t>
      </w:r>
      <w:r w:rsidRPr="006A7434">
        <w:rPr>
          <w:rFonts w:ascii="Times New Roman" w:eastAsia="Times New Roman" w:hAnsi="Times New Roman" w:cs="Times New Roman"/>
          <w:lang w:eastAsia="hr-HR"/>
        </w:rPr>
        <w:t xml:space="preserve"> kontinuirano osigurava trajnu i dobru pripremljenost svojih članova za djelovanje u slučaju velikih nesreća i katastrofa.</w:t>
      </w:r>
    </w:p>
    <w:p w14:paraId="3F9FD309" w14:textId="4A5FD445" w:rsidR="006F00D4" w:rsidRPr="006A7434" w:rsidRDefault="006F00D4" w:rsidP="007420EB">
      <w:pPr>
        <w:shd w:val="clear" w:color="auto" w:fill="FFFFFF"/>
        <w:rPr>
          <w:rFonts w:ascii="Times New Roman" w:eastAsia="Times New Roman" w:hAnsi="Times New Roman" w:cs="Times New Roman"/>
          <w:lang w:eastAsia="hr-HR"/>
        </w:rPr>
      </w:pPr>
      <w:r w:rsidRPr="006A7434">
        <w:rPr>
          <w:rFonts w:ascii="Times New Roman" w:eastAsia="Times New Roman" w:hAnsi="Times New Roman" w:cs="Times New Roman"/>
          <w:lang w:eastAsia="hr-HR"/>
        </w:rPr>
        <w:t xml:space="preserve">Hrvatska gorska služba spašavanja - Stanica </w:t>
      </w:r>
      <w:r w:rsidR="00CE0B2B" w:rsidRPr="006A7434">
        <w:rPr>
          <w:rFonts w:ascii="Times New Roman" w:eastAsia="Times New Roman" w:hAnsi="Times New Roman" w:cs="Times New Roman"/>
          <w:lang w:eastAsia="hr-HR"/>
        </w:rPr>
        <w:t>Karlovac</w:t>
      </w:r>
      <w:r w:rsidRPr="006A7434">
        <w:rPr>
          <w:rFonts w:ascii="Times New Roman" w:eastAsia="Times New Roman" w:hAnsi="Times New Roman" w:cs="Times New Roman"/>
          <w:lang w:eastAsia="hr-HR"/>
        </w:rPr>
        <w:t xml:space="preserve"> svojim aktivnostima uvelike je pridonosila sigurnosti te uz to pružala i jamstvo pravodobne i učinkovite pomoći u slučaju potrebe.</w:t>
      </w:r>
    </w:p>
    <w:p w14:paraId="2BB70311" w14:textId="6F108F87" w:rsidR="00D83168" w:rsidRPr="006A7434" w:rsidRDefault="00D83168" w:rsidP="007420EB">
      <w:pPr>
        <w:rPr>
          <w:rFonts w:ascii="Times New Roman" w:hAnsi="Times New Roman" w:cs="Times New Roman"/>
        </w:rPr>
      </w:pPr>
    </w:p>
    <w:p w14:paraId="4B2F69B5" w14:textId="2413E0CE" w:rsidR="006A1A5B" w:rsidRPr="003A0ABE" w:rsidRDefault="009540C8" w:rsidP="007420EB">
      <w:pPr>
        <w:tabs>
          <w:tab w:val="left" w:pos="3885"/>
          <w:tab w:val="center" w:pos="7020"/>
        </w:tabs>
        <w:rPr>
          <w:rFonts w:ascii="Times New Roman" w:eastAsia="Times New Roman" w:hAnsi="Times New Roman" w:cs="Times New Roman"/>
          <w:lang w:eastAsia="hr-HR"/>
        </w:rPr>
      </w:pPr>
      <w:r w:rsidRPr="003A0ABE">
        <w:rPr>
          <w:rFonts w:ascii="Times New Roman" w:eastAsia="Times New Roman" w:hAnsi="Times New Roman" w:cs="Times New Roman"/>
          <w:lang w:eastAsia="hr-HR"/>
        </w:rPr>
        <w:t xml:space="preserve">U Proračunu Grada </w:t>
      </w:r>
      <w:r w:rsidR="005E03B8" w:rsidRPr="003A0ABE">
        <w:rPr>
          <w:rFonts w:ascii="Times New Roman" w:eastAsia="Times New Roman" w:hAnsi="Times New Roman" w:cs="Times New Roman"/>
          <w:lang w:eastAsia="hr-HR"/>
        </w:rPr>
        <w:t>Karlovca</w:t>
      </w:r>
      <w:r w:rsidRPr="003A0ABE">
        <w:rPr>
          <w:rFonts w:ascii="Times New Roman" w:eastAsia="Times New Roman" w:hAnsi="Times New Roman" w:cs="Times New Roman"/>
          <w:lang w:eastAsia="hr-HR"/>
        </w:rPr>
        <w:t xml:space="preserve"> za 20</w:t>
      </w:r>
      <w:r w:rsidR="005E03B8" w:rsidRPr="003A0ABE">
        <w:rPr>
          <w:rFonts w:ascii="Times New Roman" w:eastAsia="Times New Roman" w:hAnsi="Times New Roman" w:cs="Times New Roman"/>
          <w:lang w:eastAsia="hr-HR"/>
        </w:rPr>
        <w:t>2</w:t>
      </w:r>
      <w:r w:rsidR="003A0ABE" w:rsidRPr="003A0ABE">
        <w:rPr>
          <w:rFonts w:ascii="Times New Roman" w:eastAsia="Times New Roman" w:hAnsi="Times New Roman" w:cs="Times New Roman"/>
          <w:lang w:eastAsia="hr-HR"/>
        </w:rPr>
        <w:t>5</w:t>
      </w:r>
      <w:r w:rsidR="00FA4245" w:rsidRPr="003A0ABE">
        <w:rPr>
          <w:rFonts w:ascii="Times New Roman" w:eastAsia="Times New Roman" w:hAnsi="Times New Roman" w:cs="Times New Roman"/>
          <w:lang w:eastAsia="hr-HR"/>
        </w:rPr>
        <w:t>.</w:t>
      </w:r>
      <w:r w:rsidR="005E03B8" w:rsidRPr="003A0ABE">
        <w:rPr>
          <w:rFonts w:ascii="Times New Roman" w:eastAsia="Times New Roman" w:hAnsi="Times New Roman" w:cs="Times New Roman"/>
          <w:lang w:eastAsia="hr-HR"/>
        </w:rPr>
        <w:t xml:space="preserve"> godinu, </w:t>
      </w:r>
      <w:r w:rsidRPr="003A0ABE">
        <w:rPr>
          <w:rFonts w:ascii="Times New Roman" w:eastAsia="Times New Roman" w:hAnsi="Times New Roman" w:cs="Times New Roman"/>
          <w:lang w:eastAsia="hr-HR"/>
        </w:rPr>
        <w:t xml:space="preserve">bila su osigurana dostatna financijska sredstva koja su omogućila daljnji razvoj sustava civilne zaštite na području Grada </w:t>
      </w:r>
      <w:r w:rsidR="007755A5" w:rsidRPr="003A0ABE">
        <w:rPr>
          <w:rFonts w:ascii="Times New Roman" w:eastAsia="Times New Roman" w:hAnsi="Times New Roman" w:cs="Times New Roman"/>
          <w:lang w:eastAsia="hr-HR"/>
        </w:rPr>
        <w:t>Karlovca</w:t>
      </w:r>
      <w:r w:rsidRPr="003A0ABE">
        <w:rPr>
          <w:rFonts w:ascii="Times New Roman" w:eastAsia="Times New Roman" w:hAnsi="Times New Roman" w:cs="Times New Roman"/>
          <w:lang w:eastAsia="hr-HR"/>
        </w:rPr>
        <w:t xml:space="preserve"> čime je ostvareno optimalno izvršavanje svih zadaća u sustavu civilne zaštite.</w:t>
      </w:r>
      <w:r w:rsidR="001A54FE" w:rsidRPr="003A0ABE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107416F2" w14:textId="26A5638A" w:rsidR="00915512" w:rsidRPr="003A0ABE" w:rsidRDefault="009540C8" w:rsidP="007420EB">
      <w:pPr>
        <w:shd w:val="clear" w:color="auto" w:fill="FFFFFF"/>
        <w:rPr>
          <w:rFonts w:ascii="Times New Roman" w:hAnsi="Times New Roman" w:cs="Times New Roman"/>
          <w:lang w:eastAsia="hr-HR"/>
        </w:rPr>
      </w:pPr>
      <w:r w:rsidRPr="003A0ABE">
        <w:rPr>
          <w:rFonts w:ascii="Times New Roman" w:eastAsia="Times New Roman" w:hAnsi="Times New Roman" w:cs="Times New Roman"/>
          <w:lang w:eastAsia="hr-HR"/>
        </w:rPr>
        <w:t xml:space="preserve">Analiza stanja sustava civilne zaštite Grada </w:t>
      </w:r>
      <w:r w:rsidR="00132003" w:rsidRPr="003A0ABE">
        <w:rPr>
          <w:rFonts w:ascii="Times New Roman" w:eastAsia="Times New Roman" w:hAnsi="Times New Roman" w:cs="Times New Roman"/>
          <w:lang w:eastAsia="hr-HR"/>
        </w:rPr>
        <w:t>Karlovca</w:t>
      </w:r>
      <w:r w:rsidRPr="003A0ABE">
        <w:rPr>
          <w:rFonts w:ascii="Times New Roman" w:eastAsia="Times New Roman" w:hAnsi="Times New Roman" w:cs="Times New Roman"/>
          <w:lang w:eastAsia="hr-HR"/>
        </w:rPr>
        <w:t xml:space="preserve"> za 20</w:t>
      </w:r>
      <w:r w:rsidR="00132003" w:rsidRPr="003A0ABE">
        <w:rPr>
          <w:rFonts w:ascii="Times New Roman" w:eastAsia="Times New Roman" w:hAnsi="Times New Roman" w:cs="Times New Roman"/>
          <w:lang w:eastAsia="hr-HR"/>
        </w:rPr>
        <w:t>2</w:t>
      </w:r>
      <w:r w:rsidR="003A0ABE" w:rsidRPr="003A0ABE">
        <w:rPr>
          <w:rFonts w:ascii="Times New Roman" w:eastAsia="Times New Roman" w:hAnsi="Times New Roman" w:cs="Times New Roman"/>
          <w:lang w:eastAsia="hr-HR"/>
        </w:rPr>
        <w:t>5</w:t>
      </w:r>
      <w:r w:rsidR="00CA1093" w:rsidRPr="003A0ABE">
        <w:rPr>
          <w:rFonts w:ascii="Times New Roman" w:eastAsia="Times New Roman" w:hAnsi="Times New Roman" w:cs="Times New Roman"/>
          <w:lang w:eastAsia="hr-HR"/>
        </w:rPr>
        <w:t>.</w:t>
      </w:r>
      <w:r w:rsidR="00132003" w:rsidRPr="003A0ABE">
        <w:rPr>
          <w:rFonts w:ascii="Times New Roman" w:eastAsia="Times New Roman" w:hAnsi="Times New Roman" w:cs="Times New Roman"/>
          <w:lang w:eastAsia="hr-HR"/>
        </w:rPr>
        <w:t xml:space="preserve"> godinu,</w:t>
      </w:r>
      <w:r w:rsidRPr="003A0ABE">
        <w:rPr>
          <w:rFonts w:ascii="Times New Roman" w:eastAsia="Times New Roman" w:hAnsi="Times New Roman" w:cs="Times New Roman"/>
          <w:lang w:eastAsia="hr-HR"/>
        </w:rPr>
        <w:t xml:space="preserve"> provedena je za vremensko razdoblje od 1. siječnja 20</w:t>
      </w:r>
      <w:r w:rsidR="00132003" w:rsidRPr="003A0ABE">
        <w:rPr>
          <w:rFonts w:ascii="Times New Roman" w:eastAsia="Times New Roman" w:hAnsi="Times New Roman" w:cs="Times New Roman"/>
          <w:lang w:eastAsia="hr-HR"/>
        </w:rPr>
        <w:t>2</w:t>
      </w:r>
      <w:r w:rsidR="003A0ABE" w:rsidRPr="003A0ABE">
        <w:rPr>
          <w:rFonts w:ascii="Times New Roman" w:eastAsia="Times New Roman" w:hAnsi="Times New Roman" w:cs="Times New Roman"/>
          <w:lang w:eastAsia="hr-HR"/>
        </w:rPr>
        <w:t>5</w:t>
      </w:r>
      <w:r w:rsidR="00CA1093" w:rsidRPr="003A0ABE">
        <w:rPr>
          <w:rFonts w:ascii="Times New Roman" w:eastAsia="Times New Roman" w:hAnsi="Times New Roman" w:cs="Times New Roman"/>
          <w:lang w:eastAsia="hr-HR"/>
        </w:rPr>
        <w:t>.</w:t>
      </w:r>
      <w:r w:rsidR="00132003" w:rsidRPr="003A0ABE">
        <w:rPr>
          <w:rFonts w:ascii="Times New Roman" w:eastAsia="Times New Roman" w:hAnsi="Times New Roman" w:cs="Times New Roman"/>
          <w:lang w:eastAsia="hr-HR"/>
        </w:rPr>
        <w:t xml:space="preserve"> godine</w:t>
      </w:r>
      <w:r w:rsidRPr="003A0ABE">
        <w:rPr>
          <w:rFonts w:ascii="Times New Roman" w:eastAsia="Times New Roman" w:hAnsi="Times New Roman" w:cs="Times New Roman"/>
          <w:lang w:eastAsia="hr-HR"/>
        </w:rPr>
        <w:t xml:space="preserve"> do </w:t>
      </w:r>
      <w:r w:rsidR="00155307">
        <w:rPr>
          <w:rFonts w:ascii="Times New Roman" w:eastAsia="Times New Roman" w:hAnsi="Times New Roman" w:cs="Times New Roman"/>
          <w:lang w:eastAsia="hr-HR"/>
        </w:rPr>
        <w:t>30</w:t>
      </w:r>
      <w:r w:rsidRPr="003A0ABE">
        <w:rPr>
          <w:rFonts w:ascii="Times New Roman" w:eastAsia="Times New Roman" w:hAnsi="Times New Roman" w:cs="Times New Roman"/>
          <w:lang w:eastAsia="hr-HR"/>
        </w:rPr>
        <w:t xml:space="preserve">. </w:t>
      </w:r>
      <w:r w:rsidR="00155307">
        <w:rPr>
          <w:rFonts w:ascii="Times New Roman" w:eastAsia="Times New Roman" w:hAnsi="Times New Roman" w:cs="Times New Roman"/>
          <w:lang w:eastAsia="hr-HR"/>
        </w:rPr>
        <w:t>studenog</w:t>
      </w:r>
      <w:r w:rsidRPr="003A0ABE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132003" w:rsidRPr="003A0ABE">
        <w:rPr>
          <w:rFonts w:ascii="Times New Roman" w:eastAsia="Times New Roman" w:hAnsi="Times New Roman" w:cs="Times New Roman"/>
          <w:lang w:eastAsia="hr-HR"/>
        </w:rPr>
        <w:t>2</w:t>
      </w:r>
      <w:r w:rsidR="003A0ABE" w:rsidRPr="003A0ABE">
        <w:rPr>
          <w:rFonts w:ascii="Times New Roman" w:eastAsia="Times New Roman" w:hAnsi="Times New Roman" w:cs="Times New Roman"/>
          <w:lang w:eastAsia="hr-HR"/>
        </w:rPr>
        <w:t>5</w:t>
      </w:r>
      <w:r w:rsidR="00CA1093" w:rsidRPr="003A0ABE">
        <w:rPr>
          <w:rFonts w:ascii="Times New Roman" w:eastAsia="Times New Roman" w:hAnsi="Times New Roman" w:cs="Times New Roman"/>
          <w:lang w:eastAsia="hr-HR"/>
        </w:rPr>
        <w:t>.</w:t>
      </w:r>
      <w:r w:rsidR="00132003" w:rsidRPr="003A0ABE">
        <w:rPr>
          <w:rFonts w:ascii="Times New Roman" w:eastAsia="Times New Roman" w:hAnsi="Times New Roman" w:cs="Times New Roman"/>
          <w:lang w:eastAsia="hr-HR"/>
        </w:rPr>
        <w:t xml:space="preserve"> godine</w:t>
      </w:r>
      <w:r w:rsidR="00CD2580" w:rsidRPr="003A0ABE">
        <w:rPr>
          <w:rFonts w:ascii="Times New Roman" w:eastAsia="Times New Roman" w:hAnsi="Times New Roman" w:cs="Times New Roman"/>
          <w:lang w:eastAsia="hr-HR"/>
        </w:rPr>
        <w:t xml:space="preserve">. </w:t>
      </w:r>
      <w:bookmarkEnd w:id="0"/>
    </w:p>
    <w:sectPr w:rsidR="00915512" w:rsidRPr="003A0ABE" w:rsidSect="005029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C1F2B" w14:textId="77777777" w:rsidR="00B55F7B" w:rsidRDefault="00B55F7B" w:rsidP="00883CD4">
      <w:pPr>
        <w:spacing w:line="240" w:lineRule="auto"/>
      </w:pPr>
      <w:r>
        <w:separator/>
      </w:r>
    </w:p>
  </w:endnote>
  <w:endnote w:type="continuationSeparator" w:id="0">
    <w:p w14:paraId="58E9C3D8" w14:textId="77777777" w:rsidR="00B55F7B" w:rsidRDefault="00B55F7B" w:rsidP="00883C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A3F65" w14:textId="77777777" w:rsidR="00D77BCF" w:rsidRDefault="00D77BC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30FA1" w14:textId="77777777" w:rsidR="00D77BCF" w:rsidRDefault="00D77BC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5C58" w14:textId="5491001A" w:rsidR="00E04859" w:rsidRPr="00D77BCF" w:rsidRDefault="00E04859" w:rsidP="00D77BC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E35A3" w14:textId="77777777" w:rsidR="00B55F7B" w:rsidRDefault="00B55F7B" w:rsidP="00883CD4">
      <w:pPr>
        <w:spacing w:line="240" w:lineRule="auto"/>
      </w:pPr>
      <w:r>
        <w:separator/>
      </w:r>
    </w:p>
  </w:footnote>
  <w:footnote w:type="continuationSeparator" w:id="0">
    <w:p w14:paraId="15940A2B" w14:textId="77777777" w:rsidR="00B55F7B" w:rsidRDefault="00B55F7B" w:rsidP="00883C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DB4D8" w14:textId="77777777" w:rsidR="00D77BCF" w:rsidRDefault="00D77BC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FBCEB" w14:textId="77777777" w:rsidR="00D77BCF" w:rsidRDefault="00D77BCF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A6F07" w14:textId="77777777" w:rsidR="00D77BCF" w:rsidRDefault="00D77BC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A4C28"/>
    <w:multiLevelType w:val="hybridMultilevel"/>
    <w:tmpl w:val="DB0E5628"/>
    <w:lvl w:ilvl="0" w:tplc="FFFFFFFF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D62DD"/>
    <w:multiLevelType w:val="hybridMultilevel"/>
    <w:tmpl w:val="E25A2E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B44AE"/>
    <w:multiLevelType w:val="hybridMultilevel"/>
    <w:tmpl w:val="E1AAB40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810EA"/>
    <w:multiLevelType w:val="hybridMultilevel"/>
    <w:tmpl w:val="24B6C5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421DB"/>
    <w:multiLevelType w:val="hybridMultilevel"/>
    <w:tmpl w:val="8BF83B00"/>
    <w:lvl w:ilvl="0" w:tplc="C2A6CC06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17569"/>
    <w:multiLevelType w:val="hybridMultilevel"/>
    <w:tmpl w:val="6B02824E"/>
    <w:lvl w:ilvl="0" w:tplc="911A40A6">
      <w:start w:val="3"/>
      <w:numFmt w:val="bullet"/>
      <w:lvlText w:val="-"/>
      <w:lvlJc w:val="left"/>
      <w:pPr>
        <w:ind w:left="1572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163F264C"/>
    <w:multiLevelType w:val="hybridMultilevel"/>
    <w:tmpl w:val="B2F032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800E7"/>
    <w:multiLevelType w:val="hybridMultilevel"/>
    <w:tmpl w:val="A09872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5710F"/>
    <w:multiLevelType w:val="hybridMultilevel"/>
    <w:tmpl w:val="C9B48B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1451B"/>
    <w:multiLevelType w:val="hybridMultilevel"/>
    <w:tmpl w:val="C3D8E6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B120E"/>
    <w:multiLevelType w:val="hybridMultilevel"/>
    <w:tmpl w:val="E15625E2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A0780"/>
    <w:multiLevelType w:val="hybridMultilevel"/>
    <w:tmpl w:val="E3E460C8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23BDC"/>
    <w:multiLevelType w:val="hybridMultilevel"/>
    <w:tmpl w:val="72A45838"/>
    <w:lvl w:ilvl="0" w:tplc="1E2A84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44544"/>
    <w:multiLevelType w:val="hybridMultilevel"/>
    <w:tmpl w:val="06B820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B2396"/>
    <w:multiLevelType w:val="multilevel"/>
    <w:tmpl w:val="C114A9D0"/>
    <w:lvl w:ilvl="0"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20" w:hanging="360"/>
      </w:pPr>
      <w:rPr>
        <w:rFonts w:ascii="Wingdings" w:hAnsi="Wingdings"/>
      </w:rPr>
    </w:lvl>
  </w:abstractNum>
  <w:abstractNum w:abstractNumId="15" w15:restartNumberingAfterBreak="0">
    <w:nsid w:val="3B6A2201"/>
    <w:multiLevelType w:val="hybridMultilevel"/>
    <w:tmpl w:val="97C01634"/>
    <w:lvl w:ilvl="0" w:tplc="C616BF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5608"/>
    <w:multiLevelType w:val="hybridMultilevel"/>
    <w:tmpl w:val="78442E9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259BA"/>
    <w:multiLevelType w:val="hybridMultilevel"/>
    <w:tmpl w:val="DB0E5628"/>
    <w:lvl w:ilvl="0" w:tplc="C1820B4A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745E55"/>
    <w:multiLevelType w:val="hybridMultilevel"/>
    <w:tmpl w:val="62E8EF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A8249F"/>
    <w:multiLevelType w:val="hybridMultilevel"/>
    <w:tmpl w:val="58B445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0E5312"/>
    <w:multiLevelType w:val="hybridMultilevel"/>
    <w:tmpl w:val="4ED25EC6"/>
    <w:lvl w:ilvl="0" w:tplc="041A0017">
      <w:start w:val="1"/>
      <w:numFmt w:val="lowerLetter"/>
      <w:lvlText w:val="%1)"/>
      <w:lvlJc w:val="left"/>
      <w:pPr>
        <w:ind w:left="780" w:hanging="360"/>
      </w:pPr>
    </w:lvl>
    <w:lvl w:ilvl="1" w:tplc="041A0019">
      <w:start w:val="1"/>
      <w:numFmt w:val="lowerLetter"/>
      <w:lvlText w:val="%2."/>
      <w:lvlJc w:val="left"/>
      <w:pPr>
        <w:ind w:left="1500" w:hanging="360"/>
      </w:pPr>
    </w:lvl>
    <w:lvl w:ilvl="2" w:tplc="041A001B">
      <w:start w:val="1"/>
      <w:numFmt w:val="lowerRoman"/>
      <w:lvlText w:val="%3."/>
      <w:lvlJc w:val="right"/>
      <w:pPr>
        <w:ind w:left="2220" w:hanging="180"/>
      </w:pPr>
    </w:lvl>
    <w:lvl w:ilvl="3" w:tplc="041A000F">
      <w:start w:val="1"/>
      <w:numFmt w:val="decimal"/>
      <w:lvlText w:val="%4."/>
      <w:lvlJc w:val="left"/>
      <w:pPr>
        <w:ind w:left="2940" w:hanging="360"/>
      </w:pPr>
    </w:lvl>
    <w:lvl w:ilvl="4" w:tplc="041A0019">
      <w:start w:val="1"/>
      <w:numFmt w:val="lowerLetter"/>
      <w:lvlText w:val="%5."/>
      <w:lvlJc w:val="left"/>
      <w:pPr>
        <w:ind w:left="3660" w:hanging="360"/>
      </w:pPr>
    </w:lvl>
    <w:lvl w:ilvl="5" w:tplc="041A001B">
      <w:start w:val="1"/>
      <w:numFmt w:val="lowerRoman"/>
      <w:lvlText w:val="%6."/>
      <w:lvlJc w:val="right"/>
      <w:pPr>
        <w:ind w:left="4380" w:hanging="180"/>
      </w:pPr>
    </w:lvl>
    <w:lvl w:ilvl="6" w:tplc="041A000F">
      <w:start w:val="1"/>
      <w:numFmt w:val="decimal"/>
      <w:lvlText w:val="%7."/>
      <w:lvlJc w:val="left"/>
      <w:pPr>
        <w:ind w:left="5100" w:hanging="360"/>
      </w:pPr>
    </w:lvl>
    <w:lvl w:ilvl="7" w:tplc="041A0019">
      <w:start w:val="1"/>
      <w:numFmt w:val="lowerLetter"/>
      <w:lvlText w:val="%8."/>
      <w:lvlJc w:val="left"/>
      <w:pPr>
        <w:ind w:left="5820" w:hanging="360"/>
      </w:pPr>
    </w:lvl>
    <w:lvl w:ilvl="8" w:tplc="041A001B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22E7FD8"/>
    <w:multiLevelType w:val="hybridMultilevel"/>
    <w:tmpl w:val="882094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32164"/>
    <w:multiLevelType w:val="hybridMultilevel"/>
    <w:tmpl w:val="EB944B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D0E03"/>
    <w:multiLevelType w:val="hybridMultilevel"/>
    <w:tmpl w:val="70DAFD90"/>
    <w:lvl w:ilvl="0" w:tplc="9A285C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C352C"/>
    <w:multiLevelType w:val="hybridMultilevel"/>
    <w:tmpl w:val="30FC8F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3355FE"/>
    <w:multiLevelType w:val="hybridMultilevel"/>
    <w:tmpl w:val="F670B9EE"/>
    <w:lvl w:ilvl="0" w:tplc="E4B0C5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30FAB"/>
    <w:multiLevelType w:val="hybridMultilevel"/>
    <w:tmpl w:val="9F0878AC"/>
    <w:lvl w:ilvl="0" w:tplc="5BC2885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B1D22"/>
    <w:multiLevelType w:val="hybridMultilevel"/>
    <w:tmpl w:val="C6E6D9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2A2FD4"/>
    <w:multiLevelType w:val="multilevel"/>
    <w:tmpl w:val="3FC6D8E0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6EB86669"/>
    <w:multiLevelType w:val="hybridMultilevel"/>
    <w:tmpl w:val="5052AA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67E82"/>
    <w:multiLevelType w:val="hybridMultilevel"/>
    <w:tmpl w:val="4A8E9E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695D45"/>
    <w:multiLevelType w:val="hybridMultilevel"/>
    <w:tmpl w:val="CB1A5E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402669"/>
    <w:multiLevelType w:val="hybridMultilevel"/>
    <w:tmpl w:val="82E05154"/>
    <w:lvl w:ilvl="0" w:tplc="911A40A6">
      <w:start w:val="3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93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65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7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</w:abstractNum>
  <w:abstractNum w:abstractNumId="33" w15:restartNumberingAfterBreak="0">
    <w:nsid w:val="77750807"/>
    <w:multiLevelType w:val="hybridMultilevel"/>
    <w:tmpl w:val="E3E460C8"/>
    <w:lvl w:ilvl="0" w:tplc="6F8837A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ED142B"/>
    <w:multiLevelType w:val="hybridMultilevel"/>
    <w:tmpl w:val="DCC895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2232088">
    <w:abstractNumId w:val="25"/>
  </w:num>
  <w:num w:numId="2" w16cid:durableId="1724791087">
    <w:abstractNumId w:val="23"/>
  </w:num>
  <w:num w:numId="3" w16cid:durableId="199899857">
    <w:abstractNumId w:val="15"/>
  </w:num>
  <w:num w:numId="4" w16cid:durableId="1724478779">
    <w:abstractNumId w:val="12"/>
  </w:num>
  <w:num w:numId="5" w16cid:durableId="649410242">
    <w:abstractNumId w:val="4"/>
  </w:num>
  <w:num w:numId="6" w16cid:durableId="20550400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804600">
    <w:abstractNumId w:val="1"/>
  </w:num>
  <w:num w:numId="8" w16cid:durableId="1290821460">
    <w:abstractNumId w:val="33"/>
  </w:num>
  <w:num w:numId="9" w16cid:durableId="310908257">
    <w:abstractNumId w:val="8"/>
  </w:num>
  <w:num w:numId="10" w16cid:durableId="1856726363">
    <w:abstractNumId w:val="11"/>
  </w:num>
  <w:num w:numId="11" w16cid:durableId="1328628237">
    <w:abstractNumId w:val="17"/>
  </w:num>
  <w:num w:numId="12" w16cid:durableId="1825924485">
    <w:abstractNumId w:val="22"/>
  </w:num>
  <w:num w:numId="13" w16cid:durableId="1658192486">
    <w:abstractNumId w:val="24"/>
  </w:num>
  <w:num w:numId="14" w16cid:durableId="2143304306">
    <w:abstractNumId w:val="2"/>
  </w:num>
  <w:num w:numId="15" w16cid:durableId="696201155">
    <w:abstractNumId w:val="31"/>
  </w:num>
  <w:num w:numId="16" w16cid:durableId="1783576493">
    <w:abstractNumId w:val="18"/>
  </w:num>
  <w:num w:numId="17" w16cid:durableId="1781334551">
    <w:abstractNumId w:val="7"/>
  </w:num>
  <w:num w:numId="18" w16cid:durableId="1350108523">
    <w:abstractNumId w:val="29"/>
  </w:num>
  <w:num w:numId="19" w16cid:durableId="1774012015">
    <w:abstractNumId w:val="28"/>
  </w:num>
  <w:num w:numId="20" w16cid:durableId="1780055596">
    <w:abstractNumId w:val="14"/>
  </w:num>
  <w:num w:numId="21" w16cid:durableId="951934466">
    <w:abstractNumId w:val="19"/>
  </w:num>
  <w:num w:numId="22" w16cid:durableId="849564580">
    <w:abstractNumId w:val="34"/>
  </w:num>
  <w:num w:numId="23" w16cid:durableId="251475332">
    <w:abstractNumId w:val="13"/>
  </w:num>
  <w:num w:numId="24" w16cid:durableId="2051960">
    <w:abstractNumId w:val="27"/>
  </w:num>
  <w:num w:numId="25" w16cid:durableId="1349940671">
    <w:abstractNumId w:val="30"/>
  </w:num>
  <w:num w:numId="26" w16cid:durableId="2056000439">
    <w:abstractNumId w:val="3"/>
  </w:num>
  <w:num w:numId="27" w16cid:durableId="497624596">
    <w:abstractNumId w:val="6"/>
  </w:num>
  <w:num w:numId="28" w16cid:durableId="1412851380">
    <w:abstractNumId w:val="0"/>
  </w:num>
  <w:num w:numId="29" w16cid:durableId="1708598152">
    <w:abstractNumId w:val="26"/>
  </w:num>
  <w:num w:numId="30" w16cid:durableId="1073042817">
    <w:abstractNumId w:val="21"/>
  </w:num>
  <w:num w:numId="31" w16cid:durableId="1389105207">
    <w:abstractNumId w:val="9"/>
  </w:num>
  <w:num w:numId="32" w16cid:durableId="125971111">
    <w:abstractNumId w:val="5"/>
  </w:num>
  <w:num w:numId="33" w16cid:durableId="252860635">
    <w:abstractNumId w:val="16"/>
  </w:num>
  <w:num w:numId="34" w16cid:durableId="1239292505">
    <w:abstractNumId w:val="10"/>
  </w:num>
  <w:num w:numId="35" w16cid:durableId="2125228010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AD6"/>
    <w:rsid w:val="00000493"/>
    <w:rsid w:val="00000F06"/>
    <w:rsid w:val="0000106D"/>
    <w:rsid w:val="00001B78"/>
    <w:rsid w:val="00002C66"/>
    <w:rsid w:val="00002E39"/>
    <w:rsid w:val="00004274"/>
    <w:rsid w:val="00004765"/>
    <w:rsid w:val="000049B7"/>
    <w:rsid w:val="00004E36"/>
    <w:rsid w:val="0000526C"/>
    <w:rsid w:val="00005405"/>
    <w:rsid w:val="00005ED1"/>
    <w:rsid w:val="000062B6"/>
    <w:rsid w:val="00006AFF"/>
    <w:rsid w:val="00006BDB"/>
    <w:rsid w:val="000073AB"/>
    <w:rsid w:val="000108BC"/>
    <w:rsid w:val="00011283"/>
    <w:rsid w:val="00011AA9"/>
    <w:rsid w:val="00012B51"/>
    <w:rsid w:val="000138AE"/>
    <w:rsid w:val="00017C48"/>
    <w:rsid w:val="000206CF"/>
    <w:rsid w:val="00020902"/>
    <w:rsid w:val="00020DEB"/>
    <w:rsid w:val="00021158"/>
    <w:rsid w:val="000239A7"/>
    <w:rsid w:val="00025259"/>
    <w:rsid w:val="00025364"/>
    <w:rsid w:val="00025B5B"/>
    <w:rsid w:val="00025E7C"/>
    <w:rsid w:val="00026259"/>
    <w:rsid w:val="00026D21"/>
    <w:rsid w:val="0002738B"/>
    <w:rsid w:val="000276B2"/>
    <w:rsid w:val="0002793A"/>
    <w:rsid w:val="00027B2F"/>
    <w:rsid w:val="000303AD"/>
    <w:rsid w:val="000314A8"/>
    <w:rsid w:val="0003195C"/>
    <w:rsid w:val="00031B6F"/>
    <w:rsid w:val="00032821"/>
    <w:rsid w:val="00032E67"/>
    <w:rsid w:val="00033DC8"/>
    <w:rsid w:val="00033E1A"/>
    <w:rsid w:val="0003492C"/>
    <w:rsid w:val="00035C23"/>
    <w:rsid w:val="00035DA4"/>
    <w:rsid w:val="000360E8"/>
    <w:rsid w:val="00037588"/>
    <w:rsid w:val="000378BD"/>
    <w:rsid w:val="000402DC"/>
    <w:rsid w:val="00040964"/>
    <w:rsid w:val="000428EB"/>
    <w:rsid w:val="00042A3A"/>
    <w:rsid w:val="00043319"/>
    <w:rsid w:val="00043CE9"/>
    <w:rsid w:val="00044142"/>
    <w:rsid w:val="000441E5"/>
    <w:rsid w:val="00044C90"/>
    <w:rsid w:val="00044E2C"/>
    <w:rsid w:val="0004529F"/>
    <w:rsid w:val="00045402"/>
    <w:rsid w:val="00045A2A"/>
    <w:rsid w:val="0004633D"/>
    <w:rsid w:val="00047116"/>
    <w:rsid w:val="000473D1"/>
    <w:rsid w:val="0004780C"/>
    <w:rsid w:val="00047994"/>
    <w:rsid w:val="0005014A"/>
    <w:rsid w:val="00050242"/>
    <w:rsid w:val="00050489"/>
    <w:rsid w:val="00050768"/>
    <w:rsid w:val="00050D67"/>
    <w:rsid w:val="000511D1"/>
    <w:rsid w:val="00051E48"/>
    <w:rsid w:val="0005219D"/>
    <w:rsid w:val="000527F9"/>
    <w:rsid w:val="00052A2C"/>
    <w:rsid w:val="00052F84"/>
    <w:rsid w:val="00053B46"/>
    <w:rsid w:val="00054022"/>
    <w:rsid w:val="000546E6"/>
    <w:rsid w:val="000547A0"/>
    <w:rsid w:val="00054DFA"/>
    <w:rsid w:val="00056043"/>
    <w:rsid w:val="00056186"/>
    <w:rsid w:val="000566A7"/>
    <w:rsid w:val="00056790"/>
    <w:rsid w:val="00060050"/>
    <w:rsid w:val="00060709"/>
    <w:rsid w:val="00060A9E"/>
    <w:rsid w:val="000610AA"/>
    <w:rsid w:val="000612DB"/>
    <w:rsid w:val="00061B22"/>
    <w:rsid w:val="00061F7A"/>
    <w:rsid w:val="00062725"/>
    <w:rsid w:val="0006395A"/>
    <w:rsid w:val="00063F4A"/>
    <w:rsid w:val="000645A1"/>
    <w:rsid w:val="00064FB7"/>
    <w:rsid w:val="00066051"/>
    <w:rsid w:val="00066506"/>
    <w:rsid w:val="000666C2"/>
    <w:rsid w:val="00067489"/>
    <w:rsid w:val="00067B83"/>
    <w:rsid w:val="00067BC5"/>
    <w:rsid w:val="00070B03"/>
    <w:rsid w:val="00070D42"/>
    <w:rsid w:val="000711EA"/>
    <w:rsid w:val="00071A51"/>
    <w:rsid w:val="00072144"/>
    <w:rsid w:val="00072A36"/>
    <w:rsid w:val="000733E9"/>
    <w:rsid w:val="000743B3"/>
    <w:rsid w:val="0007442B"/>
    <w:rsid w:val="000758FE"/>
    <w:rsid w:val="000768EA"/>
    <w:rsid w:val="00076925"/>
    <w:rsid w:val="00076E60"/>
    <w:rsid w:val="000771EE"/>
    <w:rsid w:val="00077CE1"/>
    <w:rsid w:val="0008078E"/>
    <w:rsid w:val="000808F0"/>
    <w:rsid w:val="00081009"/>
    <w:rsid w:val="000811E3"/>
    <w:rsid w:val="00081746"/>
    <w:rsid w:val="00081842"/>
    <w:rsid w:val="0008203A"/>
    <w:rsid w:val="0008382D"/>
    <w:rsid w:val="0008405B"/>
    <w:rsid w:val="00085C93"/>
    <w:rsid w:val="000861F0"/>
    <w:rsid w:val="000866F3"/>
    <w:rsid w:val="00086F0E"/>
    <w:rsid w:val="00087744"/>
    <w:rsid w:val="0008786F"/>
    <w:rsid w:val="00087E90"/>
    <w:rsid w:val="00093511"/>
    <w:rsid w:val="00093744"/>
    <w:rsid w:val="00093793"/>
    <w:rsid w:val="000939F5"/>
    <w:rsid w:val="00093D38"/>
    <w:rsid w:val="0009405A"/>
    <w:rsid w:val="000956D3"/>
    <w:rsid w:val="000959E0"/>
    <w:rsid w:val="00097050"/>
    <w:rsid w:val="000977A7"/>
    <w:rsid w:val="00097C82"/>
    <w:rsid w:val="000A06A8"/>
    <w:rsid w:val="000A145A"/>
    <w:rsid w:val="000A18B0"/>
    <w:rsid w:val="000A1A03"/>
    <w:rsid w:val="000A3831"/>
    <w:rsid w:val="000A4350"/>
    <w:rsid w:val="000A52C1"/>
    <w:rsid w:val="000A55D2"/>
    <w:rsid w:val="000A5AD6"/>
    <w:rsid w:val="000A60AB"/>
    <w:rsid w:val="000A62DF"/>
    <w:rsid w:val="000A71D3"/>
    <w:rsid w:val="000A7235"/>
    <w:rsid w:val="000A7534"/>
    <w:rsid w:val="000A7CBA"/>
    <w:rsid w:val="000B2E32"/>
    <w:rsid w:val="000B30A8"/>
    <w:rsid w:val="000B30E1"/>
    <w:rsid w:val="000B3313"/>
    <w:rsid w:val="000B3813"/>
    <w:rsid w:val="000B3B24"/>
    <w:rsid w:val="000B3C7C"/>
    <w:rsid w:val="000B3ECE"/>
    <w:rsid w:val="000B4021"/>
    <w:rsid w:val="000B4CE8"/>
    <w:rsid w:val="000B534B"/>
    <w:rsid w:val="000B5456"/>
    <w:rsid w:val="000B5FDC"/>
    <w:rsid w:val="000B6387"/>
    <w:rsid w:val="000B65C0"/>
    <w:rsid w:val="000B6873"/>
    <w:rsid w:val="000B7932"/>
    <w:rsid w:val="000B7ABB"/>
    <w:rsid w:val="000B7ED3"/>
    <w:rsid w:val="000C1497"/>
    <w:rsid w:val="000C1861"/>
    <w:rsid w:val="000C1CD8"/>
    <w:rsid w:val="000C2383"/>
    <w:rsid w:val="000C263A"/>
    <w:rsid w:val="000C2892"/>
    <w:rsid w:val="000C2973"/>
    <w:rsid w:val="000C2B25"/>
    <w:rsid w:val="000C301F"/>
    <w:rsid w:val="000C3168"/>
    <w:rsid w:val="000C3E6F"/>
    <w:rsid w:val="000C3F74"/>
    <w:rsid w:val="000C4211"/>
    <w:rsid w:val="000C43D2"/>
    <w:rsid w:val="000C4683"/>
    <w:rsid w:val="000C5C76"/>
    <w:rsid w:val="000C5EA2"/>
    <w:rsid w:val="000C6E0E"/>
    <w:rsid w:val="000C7957"/>
    <w:rsid w:val="000D0705"/>
    <w:rsid w:val="000D0726"/>
    <w:rsid w:val="000D097C"/>
    <w:rsid w:val="000D0BB5"/>
    <w:rsid w:val="000D18FF"/>
    <w:rsid w:val="000D2196"/>
    <w:rsid w:val="000D3659"/>
    <w:rsid w:val="000D36F1"/>
    <w:rsid w:val="000D38D4"/>
    <w:rsid w:val="000D40E7"/>
    <w:rsid w:val="000D44F7"/>
    <w:rsid w:val="000D4C62"/>
    <w:rsid w:val="000D5E67"/>
    <w:rsid w:val="000D6308"/>
    <w:rsid w:val="000D6A71"/>
    <w:rsid w:val="000D7099"/>
    <w:rsid w:val="000D756F"/>
    <w:rsid w:val="000D790F"/>
    <w:rsid w:val="000D798A"/>
    <w:rsid w:val="000D7E15"/>
    <w:rsid w:val="000E01D5"/>
    <w:rsid w:val="000E032F"/>
    <w:rsid w:val="000E0DA7"/>
    <w:rsid w:val="000E0F14"/>
    <w:rsid w:val="000E16C5"/>
    <w:rsid w:val="000E1894"/>
    <w:rsid w:val="000E32C6"/>
    <w:rsid w:val="000E48AE"/>
    <w:rsid w:val="000E49B8"/>
    <w:rsid w:val="000E5593"/>
    <w:rsid w:val="000E5817"/>
    <w:rsid w:val="000E598E"/>
    <w:rsid w:val="000E5A54"/>
    <w:rsid w:val="000E67F5"/>
    <w:rsid w:val="000E708F"/>
    <w:rsid w:val="000E763C"/>
    <w:rsid w:val="000E7E5B"/>
    <w:rsid w:val="000F1FFE"/>
    <w:rsid w:val="000F2DCD"/>
    <w:rsid w:val="000F2F32"/>
    <w:rsid w:val="000F315D"/>
    <w:rsid w:val="000F39AF"/>
    <w:rsid w:val="000F3C65"/>
    <w:rsid w:val="000F4243"/>
    <w:rsid w:val="000F50FC"/>
    <w:rsid w:val="000F58FD"/>
    <w:rsid w:val="000F5A1A"/>
    <w:rsid w:val="000F6435"/>
    <w:rsid w:val="000F6E69"/>
    <w:rsid w:val="000F78C4"/>
    <w:rsid w:val="001008D6"/>
    <w:rsid w:val="00100C1D"/>
    <w:rsid w:val="0010124C"/>
    <w:rsid w:val="00101A48"/>
    <w:rsid w:val="00102EB1"/>
    <w:rsid w:val="001030A1"/>
    <w:rsid w:val="00103E77"/>
    <w:rsid w:val="0010415B"/>
    <w:rsid w:val="00104235"/>
    <w:rsid w:val="001046A8"/>
    <w:rsid w:val="00104E1D"/>
    <w:rsid w:val="00106B11"/>
    <w:rsid w:val="00107F70"/>
    <w:rsid w:val="0011054F"/>
    <w:rsid w:val="001105F4"/>
    <w:rsid w:val="001118E3"/>
    <w:rsid w:val="00111956"/>
    <w:rsid w:val="00112140"/>
    <w:rsid w:val="00112FA1"/>
    <w:rsid w:val="001132FD"/>
    <w:rsid w:val="00113347"/>
    <w:rsid w:val="00113847"/>
    <w:rsid w:val="00113DF1"/>
    <w:rsid w:val="0011406A"/>
    <w:rsid w:val="001146C1"/>
    <w:rsid w:val="001149A5"/>
    <w:rsid w:val="00114C95"/>
    <w:rsid w:val="001156C4"/>
    <w:rsid w:val="00115AD4"/>
    <w:rsid w:val="0011603D"/>
    <w:rsid w:val="00116749"/>
    <w:rsid w:val="001167CE"/>
    <w:rsid w:val="0011739D"/>
    <w:rsid w:val="00120C6E"/>
    <w:rsid w:val="00120D5E"/>
    <w:rsid w:val="0012246E"/>
    <w:rsid w:val="00124138"/>
    <w:rsid w:val="00124F7C"/>
    <w:rsid w:val="00125975"/>
    <w:rsid w:val="00125F8E"/>
    <w:rsid w:val="001266ED"/>
    <w:rsid w:val="00126ED9"/>
    <w:rsid w:val="001270C6"/>
    <w:rsid w:val="001271BE"/>
    <w:rsid w:val="00132003"/>
    <w:rsid w:val="00132637"/>
    <w:rsid w:val="001339A1"/>
    <w:rsid w:val="00133BDF"/>
    <w:rsid w:val="00133E44"/>
    <w:rsid w:val="001342C1"/>
    <w:rsid w:val="001354F0"/>
    <w:rsid w:val="00135C81"/>
    <w:rsid w:val="00136559"/>
    <w:rsid w:val="0013702A"/>
    <w:rsid w:val="001372F0"/>
    <w:rsid w:val="00137B9A"/>
    <w:rsid w:val="001407E8"/>
    <w:rsid w:val="0014129A"/>
    <w:rsid w:val="001418B7"/>
    <w:rsid w:val="0014196D"/>
    <w:rsid w:val="00142755"/>
    <w:rsid w:val="0014294F"/>
    <w:rsid w:val="00142A63"/>
    <w:rsid w:val="00142EF0"/>
    <w:rsid w:val="00143132"/>
    <w:rsid w:val="0014369C"/>
    <w:rsid w:val="00143E5F"/>
    <w:rsid w:val="00144939"/>
    <w:rsid w:val="0014546E"/>
    <w:rsid w:val="00146BFD"/>
    <w:rsid w:val="00146ECC"/>
    <w:rsid w:val="001471D5"/>
    <w:rsid w:val="001475F3"/>
    <w:rsid w:val="00147DD0"/>
    <w:rsid w:val="00150EEA"/>
    <w:rsid w:val="00151A05"/>
    <w:rsid w:val="00152611"/>
    <w:rsid w:val="0015290A"/>
    <w:rsid w:val="001542A2"/>
    <w:rsid w:val="001544CF"/>
    <w:rsid w:val="00154D4F"/>
    <w:rsid w:val="00154E01"/>
    <w:rsid w:val="00155213"/>
    <w:rsid w:val="00155307"/>
    <w:rsid w:val="00155557"/>
    <w:rsid w:val="00156503"/>
    <w:rsid w:val="00156712"/>
    <w:rsid w:val="00156849"/>
    <w:rsid w:val="00156C47"/>
    <w:rsid w:val="00157F21"/>
    <w:rsid w:val="00160017"/>
    <w:rsid w:val="00160E43"/>
    <w:rsid w:val="001615DC"/>
    <w:rsid w:val="0016296B"/>
    <w:rsid w:val="00162C09"/>
    <w:rsid w:val="00163074"/>
    <w:rsid w:val="0016349C"/>
    <w:rsid w:val="00163E03"/>
    <w:rsid w:val="00164623"/>
    <w:rsid w:val="00164919"/>
    <w:rsid w:val="00164A0F"/>
    <w:rsid w:val="00164B22"/>
    <w:rsid w:val="00164BB3"/>
    <w:rsid w:val="00164CE0"/>
    <w:rsid w:val="00165488"/>
    <w:rsid w:val="00165920"/>
    <w:rsid w:val="00165A95"/>
    <w:rsid w:val="00167A54"/>
    <w:rsid w:val="00167C89"/>
    <w:rsid w:val="0017002E"/>
    <w:rsid w:val="00170290"/>
    <w:rsid w:val="001728CA"/>
    <w:rsid w:val="00172A5B"/>
    <w:rsid w:val="00172E12"/>
    <w:rsid w:val="00174C1A"/>
    <w:rsid w:val="00174E8C"/>
    <w:rsid w:val="00175795"/>
    <w:rsid w:val="00175AEC"/>
    <w:rsid w:val="00175F8E"/>
    <w:rsid w:val="001800CF"/>
    <w:rsid w:val="00180E8F"/>
    <w:rsid w:val="00181652"/>
    <w:rsid w:val="00181C9B"/>
    <w:rsid w:val="0018201B"/>
    <w:rsid w:val="0018263F"/>
    <w:rsid w:val="00183187"/>
    <w:rsid w:val="00183ECF"/>
    <w:rsid w:val="001844E2"/>
    <w:rsid w:val="00186332"/>
    <w:rsid w:val="00187259"/>
    <w:rsid w:val="00187E2E"/>
    <w:rsid w:val="0019014A"/>
    <w:rsid w:val="001904F3"/>
    <w:rsid w:val="0019132B"/>
    <w:rsid w:val="00191452"/>
    <w:rsid w:val="00191636"/>
    <w:rsid w:val="00191CCD"/>
    <w:rsid w:val="0019233B"/>
    <w:rsid w:val="00192701"/>
    <w:rsid w:val="0019274C"/>
    <w:rsid w:val="00192857"/>
    <w:rsid w:val="00192AE9"/>
    <w:rsid w:val="00192E37"/>
    <w:rsid w:val="0019370D"/>
    <w:rsid w:val="00193BD5"/>
    <w:rsid w:val="001940F9"/>
    <w:rsid w:val="0019571E"/>
    <w:rsid w:val="00196648"/>
    <w:rsid w:val="00196DED"/>
    <w:rsid w:val="0019742E"/>
    <w:rsid w:val="001976CD"/>
    <w:rsid w:val="001A049A"/>
    <w:rsid w:val="001A0544"/>
    <w:rsid w:val="001A05BC"/>
    <w:rsid w:val="001A084B"/>
    <w:rsid w:val="001A097B"/>
    <w:rsid w:val="001A0BFE"/>
    <w:rsid w:val="001A10AD"/>
    <w:rsid w:val="001A17D9"/>
    <w:rsid w:val="001A2151"/>
    <w:rsid w:val="001A2793"/>
    <w:rsid w:val="001A2976"/>
    <w:rsid w:val="001A2C80"/>
    <w:rsid w:val="001A3CBF"/>
    <w:rsid w:val="001A3D91"/>
    <w:rsid w:val="001A4CEE"/>
    <w:rsid w:val="001A54FE"/>
    <w:rsid w:val="001A607B"/>
    <w:rsid w:val="001A6218"/>
    <w:rsid w:val="001A6A3E"/>
    <w:rsid w:val="001A7C84"/>
    <w:rsid w:val="001A7CE7"/>
    <w:rsid w:val="001B067D"/>
    <w:rsid w:val="001B0A91"/>
    <w:rsid w:val="001B160A"/>
    <w:rsid w:val="001B2AE5"/>
    <w:rsid w:val="001B3032"/>
    <w:rsid w:val="001B34A1"/>
    <w:rsid w:val="001B4B4C"/>
    <w:rsid w:val="001B4BF3"/>
    <w:rsid w:val="001B4E16"/>
    <w:rsid w:val="001B5BFC"/>
    <w:rsid w:val="001B71AC"/>
    <w:rsid w:val="001B7AA9"/>
    <w:rsid w:val="001C1A6F"/>
    <w:rsid w:val="001C2A6E"/>
    <w:rsid w:val="001C3CEB"/>
    <w:rsid w:val="001C3EB5"/>
    <w:rsid w:val="001C4390"/>
    <w:rsid w:val="001C4CBE"/>
    <w:rsid w:val="001C5059"/>
    <w:rsid w:val="001C5A5C"/>
    <w:rsid w:val="001C5E26"/>
    <w:rsid w:val="001C6E34"/>
    <w:rsid w:val="001C6FB9"/>
    <w:rsid w:val="001C7EDE"/>
    <w:rsid w:val="001D0AE3"/>
    <w:rsid w:val="001D0D19"/>
    <w:rsid w:val="001D136B"/>
    <w:rsid w:val="001D15FD"/>
    <w:rsid w:val="001D1AA5"/>
    <w:rsid w:val="001D1F3B"/>
    <w:rsid w:val="001D234D"/>
    <w:rsid w:val="001D2674"/>
    <w:rsid w:val="001D3013"/>
    <w:rsid w:val="001D4027"/>
    <w:rsid w:val="001D43C2"/>
    <w:rsid w:val="001D47E2"/>
    <w:rsid w:val="001D625C"/>
    <w:rsid w:val="001D66F3"/>
    <w:rsid w:val="001D6857"/>
    <w:rsid w:val="001D709A"/>
    <w:rsid w:val="001E2B07"/>
    <w:rsid w:val="001E2CCE"/>
    <w:rsid w:val="001E2FF6"/>
    <w:rsid w:val="001E3467"/>
    <w:rsid w:val="001E4940"/>
    <w:rsid w:val="001E51E0"/>
    <w:rsid w:val="001E6B6B"/>
    <w:rsid w:val="001E7390"/>
    <w:rsid w:val="001E770D"/>
    <w:rsid w:val="001E7902"/>
    <w:rsid w:val="001F0938"/>
    <w:rsid w:val="001F096E"/>
    <w:rsid w:val="001F0C86"/>
    <w:rsid w:val="001F0D3E"/>
    <w:rsid w:val="001F1106"/>
    <w:rsid w:val="001F128D"/>
    <w:rsid w:val="001F1766"/>
    <w:rsid w:val="001F1C96"/>
    <w:rsid w:val="001F2059"/>
    <w:rsid w:val="001F2759"/>
    <w:rsid w:val="001F2B16"/>
    <w:rsid w:val="001F2BC5"/>
    <w:rsid w:val="001F2C81"/>
    <w:rsid w:val="001F2E79"/>
    <w:rsid w:val="001F3266"/>
    <w:rsid w:val="001F3BEA"/>
    <w:rsid w:val="001F3C45"/>
    <w:rsid w:val="001F42C9"/>
    <w:rsid w:val="001F46B5"/>
    <w:rsid w:val="001F58E3"/>
    <w:rsid w:val="001F5EF0"/>
    <w:rsid w:val="001F60B1"/>
    <w:rsid w:val="001F6C40"/>
    <w:rsid w:val="001F7480"/>
    <w:rsid w:val="00200546"/>
    <w:rsid w:val="00200BB0"/>
    <w:rsid w:val="00200FD7"/>
    <w:rsid w:val="002015EE"/>
    <w:rsid w:val="002018DB"/>
    <w:rsid w:val="002018F0"/>
    <w:rsid w:val="002026DF"/>
    <w:rsid w:val="0020340C"/>
    <w:rsid w:val="00203797"/>
    <w:rsid w:val="00203F7C"/>
    <w:rsid w:val="0020494E"/>
    <w:rsid w:val="00204EC8"/>
    <w:rsid w:val="00205745"/>
    <w:rsid w:val="0020690B"/>
    <w:rsid w:val="00210006"/>
    <w:rsid w:val="00210CAA"/>
    <w:rsid w:val="00211057"/>
    <w:rsid w:val="002111D8"/>
    <w:rsid w:val="0021146A"/>
    <w:rsid w:val="002116CC"/>
    <w:rsid w:val="002122A2"/>
    <w:rsid w:val="002123A3"/>
    <w:rsid w:val="00212D5B"/>
    <w:rsid w:val="002135D0"/>
    <w:rsid w:val="00214C39"/>
    <w:rsid w:val="00214EED"/>
    <w:rsid w:val="002156C4"/>
    <w:rsid w:val="00215ECE"/>
    <w:rsid w:val="00216510"/>
    <w:rsid w:val="002165A4"/>
    <w:rsid w:val="00216BB5"/>
    <w:rsid w:val="0022035B"/>
    <w:rsid w:val="00220EB6"/>
    <w:rsid w:val="00221834"/>
    <w:rsid w:val="00221E06"/>
    <w:rsid w:val="00222248"/>
    <w:rsid w:val="002225BC"/>
    <w:rsid w:val="0022273E"/>
    <w:rsid w:val="0022298D"/>
    <w:rsid w:val="00222B62"/>
    <w:rsid w:val="00223039"/>
    <w:rsid w:val="00223637"/>
    <w:rsid w:val="00223CDC"/>
    <w:rsid w:val="00224356"/>
    <w:rsid w:val="00224B1C"/>
    <w:rsid w:val="00224BC3"/>
    <w:rsid w:val="00224F93"/>
    <w:rsid w:val="00225963"/>
    <w:rsid w:val="00225F09"/>
    <w:rsid w:val="00226B09"/>
    <w:rsid w:val="002279D7"/>
    <w:rsid w:val="00227A6B"/>
    <w:rsid w:val="00231212"/>
    <w:rsid w:val="00231697"/>
    <w:rsid w:val="00231970"/>
    <w:rsid w:val="00231EF2"/>
    <w:rsid w:val="00232E2E"/>
    <w:rsid w:val="00233658"/>
    <w:rsid w:val="00233C1B"/>
    <w:rsid w:val="002345AF"/>
    <w:rsid w:val="00234F0C"/>
    <w:rsid w:val="002350B9"/>
    <w:rsid w:val="002351E9"/>
    <w:rsid w:val="00235BEE"/>
    <w:rsid w:val="002363EB"/>
    <w:rsid w:val="00237B64"/>
    <w:rsid w:val="00240073"/>
    <w:rsid w:val="00240814"/>
    <w:rsid w:val="00240B3E"/>
    <w:rsid w:val="00240B95"/>
    <w:rsid w:val="00240C49"/>
    <w:rsid w:val="00240D81"/>
    <w:rsid w:val="00240F32"/>
    <w:rsid w:val="00241123"/>
    <w:rsid w:val="00243CA7"/>
    <w:rsid w:val="00243E16"/>
    <w:rsid w:val="00243EA8"/>
    <w:rsid w:val="00243EE3"/>
    <w:rsid w:val="002443D5"/>
    <w:rsid w:val="00244A48"/>
    <w:rsid w:val="00244B72"/>
    <w:rsid w:val="00245356"/>
    <w:rsid w:val="00245A65"/>
    <w:rsid w:val="00245CF1"/>
    <w:rsid w:val="0024672C"/>
    <w:rsid w:val="0024678F"/>
    <w:rsid w:val="00246E75"/>
    <w:rsid w:val="00247E28"/>
    <w:rsid w:val="00251520"/>
    <w:rsid w:val="00251D4C"/>
    <w:rsid w:val="0025249A"/>
    <w:rsid w:val="0025339E"/>
    <w:rsid w:val="0025364F"/>
    <w:rsid w:val="00253695"/>
    <w:rsid w:val="00253B7F"/>
    <w:rsid w:val="00253D28"/>
    <w:rsid w:val="0025406F"/>
    <w:rsid w:val="0025427F"/>
    <w:rsid w:val="00255417"/>
    <w:rsid w:val="00255AE4"/>
    <w:rsid w:val="00255F86"/>
    <w:rsid w:val="00256226"/>
    <w:rsid w:val="00260A27"/>
    <w:rsid w:val="00260EC1"/>
    <w:rsid w:val="00261021"/>
    <w:rsid w:val="0026120A"/>
    <w:rsid w:val="0026129A"/>
    <w:rsid w:val="002613B7"/>
    <w:rsid w:val="002614A0"/>
    <w:rsid w:val="00263FAF"/>
    <w:rsid w:val="0026481C"/>
    <w:rsid w:val="00264B1C"/>
    <w:rsid w:val="0026507B"/>
    <w:rsid w:val="00265A1B"/>
    <w:rsid w:val="00265A46"/>
    <w:rsid w:val="00266277"/>
    <w:rsid w:val="002669EF"/>
    <w:rsid w:val="00266F58"/>
    <w:rsid w:val="00266FD7"/>
    <w:rsid w:val="00270263"/>
    <w:rsid w:val="00270AF6"/>
    <w:rsid w:val="00270C26"/>
    <w:rsid w:val="00270D4B"/>
    <w:rsid w:val="00270D4D"/>
    <w:rsid w:val="0027107A"/>
    <w:rsid w:val="002712C0"/>
    <w:rsid w:val="002714D6"/>
    <w:rsid w:val="00271DC2"/>
    <w:rsid w:val="00272968"/>
    <w:rsid w:val="00272F89"/>
    <w:rsid w:val="0027305E"/>
    <w:rsid w:val="0027352B"/>
    <w:rsid w:val="0027374B"/>
    <w:rsid w:val="00273851"/>
    <w:rsid w:val="00273D96"/>
    <w:rsid w:val="00273E8A"/>
    <w:rsid w:val="002747EE"/>
    <w:rsid w:val="00275189"/>
    <w:rsid w:val="00275AE7"/>
    <w:rsid w:val="00276F75"/>
    <w:rsid w:val="00277109"/>
    <w:rsid w:val="00277115"/>
    <w:rsid w:val="0027789E"/>
    <w:rsid w:val="00280E20"/>
    <w:rsid w:val="002817AB"/>
    <w:rsid w:val="00281B54"/>
    <w:rsid w:val="0028296E"/>
    <w:rsid w:val="00282BC2"/>
    <w:rsid w:val="00283A79"/>
    <w:rsid w:val="00283EAA"/>
    <w:rsid w:val="00284B7C"/>
    <w:rsid w:val="002856CD"/>
    <w:rsid w:val="00285E53"/>
    <w:rsid w:val="00286084"/>
    <w:rsid w:val="002865F8"/>
    <w:rsid w:val="00286F57"/>
    <w:rsid w:val="00287680"/>
    <w:rsid w:val="00287834"/>
    <w:rsid w:val="0028786D"/>
    <w:rsid w:val="00291948"/>
    <w:rsid w:val="0029238A"/>
    <w:rsid w:val="00293AED"/>
    <w:rsid w:val="00294A44"/>
    <w:rsid w:val="00294F04"/>
    <w:rsid w:val="00295E81"/>
    <w:rsid w:val="00296716"/>
    <w:rsid w:val="00296FF4"/>
    <w:rsid w:val="00297174"/>
    <w:rsid w:val="00297418"/>
    <w:rsid w:val="002977EE"/>
    <w:rsid w:val="00297848"/>
    <w:rsid w:val="002979A2"/>
    <w:rsid w:val="002979FE"/>
    <w:rsid w:val="002A01FE"/>
    <w:rsid w:val="002A04DF"/>
    <w:rsid w:val="002A06F1"/>
    <w:rsid w:val="002A0C8E"/>
    <w:rsid w:val="002A0F9F"/>
    <w:rsid w:val="002A24DE"/>
    <w:rsid w:val="002A2526"/>
    <w:rsid w:val="002A25E5"/>
    <w:rsid w:val="002A27F2"/>
    <w:rsid w:val="002A312A"/>
    <w:rsid w:val="002A37BB"/>
    <w:rsid w:val="002A4EC7"/>
    <w:rsid w:val="002A51B1"/>
    <w:rsid w:val="002A53E8"/>
    <w:rsid w:val="002A5D9B"/>
    <w:rsid w:val="002B0137"/>
    <w:rsid w:val="002B0858"/>
    <w:rsid w:val="002B0E66"/>
    <w:rsid w:val="002B1EFC"/>
    <w:rsid w:val="002B339A"/>
    <w:rsid w:val="002B34E3"/>
    <w:rsid w:val="002B38B0"/>
    <w:rsid w:val="002B4098"/>
    <w:rsid w:val="002B482A"/>
    <w:rsid w:val="002B66E3"/>
    <w:rsid w:val="002B6936"/>
    <w:rsid w:val="002B7CEC"/>
    <w:rsid w:val="002C077F"/>
    <w:rsid w:val="002C0833"/>
    <w:rsid w:val="002C11D9"/>
    <w:rsid w:val="002C1A97"/>
    <w:rsid w:val="002C24BD"/>
    <w:rsid w:val="002C2531"/>
    <w:rsid w:val="002C2CCE"/>
    <w:rsid w:val="002C3D95"/>
    <w:rsid w:val="002C404A"/>
    <w:rsid w:val="002C49DB"/>
    <w:rsid w:val="002C5859"/>
    <w:rsid w:val="002C5BB9"/>
    <w:rsid w:val="002C6129"/>
    <w:rsid w:val="002C65C4"/>
    <w:rsid w:val="002C661F"/>
    <w:rsid w:val="002C7A89"/>
    <w:rsid w:val="002D022E"/>
    <w:rsid w:val="002D0925"/>
    <w:rsid w:val="002D0E05"/>
    <w:rsid w:val="002D0E0B"/>
    <w:rsid w:val="002D154C"/>
    <w:rsid w:val="002D17FD"/>
    <w:rsid w:val="002D1C56"/>
    <w:rsid w:val="002D229A"/>
    <w:rsid w:val="002D287E"/>
    <w:rsid w:val="002D31F5"/>
    <w:rsid w:val="002D3576"/>
    <w:rsid w:val="002D4518"/>
    <w:rsid w:val="002D4BDC"/>
    <w:rsid w:val="002D4BF0"/>
    <w:rsid w:val="002D51E0"/>
    <w:rsid w:val="002D6B16"/>
    <w:rsid w:val="002D705A"/>
    <w:rsid w:val="002E0417"/>
    <w:rsid w:val="002E1EF5"/>
    <w:rsid w:val="002E211D"/>
    <w:rsid w:val="002E224B"/>
    <w:rsid w:val="002E245C"/>
    <w:rsid w:val="002E3953"/>
    <w:rsid w:val="002E3FDE"/>
    <w:rsid w:val="002E4252"/>
    <w:rsid w:val="002E451A"/>
    <w:rsid w:val="002E45EC"/>
    <w:rsid w:val="002E51E2"/>
    <w:rsid w:val="002E5338"/>
    <w:rsid w:val="002E5915"/>
    <w:rsid w:val="002E6486"/>
    <w:rsid w:val="002E73B1"/>
    <w:rsid w:val="002E7D62"/>
    <w:rsid w:val="002F18DF"/>
    <w:rsid w:val="002F24EA"/>
    <w:rsid w:val="002F2A86"/>
    <w:rsid w:val="002F2C9F"/>
    <w:rsid w:val="002F3997"/>
    <w:rsid w:val="002F3AB5"/>
    <w:rsid w:val="002F3FD5"/>
    <w:rsid w:val="002F44D4"/>
    <w:rsid w:val="002F4E94"/>
    <w:rsid w:val="002F57D5"/>
    <w:rsid w:val="002F5BC6"/>
    <w:rsid w:val="002F5FF7"/>
    <w:rsid w:val="002F6966"/>
    <w:rsid w:val="002F6C5F"/>
    <w:rsid w:val="002F785A"/>
    <w:rsid w:val="002F7DA3"/>
    <w:rsid w:val="00301019"/>
    <w:rsid w:val="003011AB"/>
    <w:rsid w:val="00301BBB"/>
    <w:rsid w:val="00302EE4"/>
    <w:rsid w:val="003032D7"/>
    <w:rsid w:val="0030378E"/>
    <w:rsid w:val="003062FE"/>
    <w:rsid w:val="00306EB9"/>
    <w:rsid w:val="00307B51"/>
    <w:rsid w:val="00307EC0"/>
    <w:rsid w:val="003114FE"/>
    <w:rsid w:val="00311783"/>
    <w:rsid w:val="0031184F"/>
    <w:rsid w:val="00311EDD"/>
    <w:rsid w:val="00311F05"/>
    <w:rsid w:val="003121A7"/>
    <w:rsid w:val="00312283"/>
    <w:rsid w:val="0031249B"/>
    <w:rsid w:val="003129D8"/>
    <w:rsid w:val="00313A60"/>
    <w:rsid w:val="00313EBC"/>
    <w:rsid w:val="003146A2"/>
    <w:rsid w:val="00314DC0"/>
    <w:rsid w:val="003150FD"/>
    <w:rsid w:val="003159F9"/>
    <w:rsid w:val="00316832"/>
    <w:rsid w:val="00316D86"/>
    <w:rsid w:val="00316DBE"/>
    <w:rsid w:val="003178D1"/>
    <w:rsid w:val="003203B2"/>
    <w:rsid w:val="0032047C"/>
    <w:rsid w:val="00321B7F"/>
    <w:rsid w:val="00321CFD"/>
    <w:rsid w:val="00321EFB"/>
    <w:rsid w:val="00323A28"/>
    <w:rsid w:val="003251C0"/>
    <w:rsid w:val="003253E1"/>
    <w:rsid w:val="00326DF6"/>
    <w:rsid w:val="0032771B"/>
    <w:rsid w:val="00327A63"/>
    <w:rsid w:val="00327B87"/>
    <w:rsid w:val="00327E51"/>
    <w:rsid w:val="00331065"/>
    <w:rsid w:val="00331148"/>
    <w:rsid w:val="00331277"/>
    <w:rsid w:val="00332BF1"/>
    <w:rsid w:val="003331F7"/>
    <w:rsid w:val="00333688"/>
    <w:rsid w:val="0033371E"/>
    <w:rsid w:val="00334750"/>
    <w:rsid w:val="00334E45"/>
    <w:rsid w:val="00335F37"/>
    <w:rsid w:val="00335F95"/>
    <w:rsid w:val="003366BB"/>
    <w:rsid w:val="003377D5"/>
    <w:rsid w:val="00340397"/>
    <w:rsid w:val="00340A78"/>
    <w:rsid w:val="003425DE"/>
    <w:rsid w:val="00342725"/>
    <w:rsid w:val="00343231"/>
    <w:rsid w:val="003432F2"/>
    <w:rsid w:val="00343B0B"/>
    <w:rsid w:val="00343B41"/>
    <w:rsid w:val="00344736"/>
    <w:rsid w:val="003452C9"/>
    <w:rsid w:val="0034588B"/>
    <w:rsid w:val="00345AB5"/>
    <w:rsid w:val="00345DE6"/>
    <w:rsid w:val="00346911"/>
    <w:rsid w:val="00347032"/>
    <w:rsid w:val="00347817"/>
    <w:rsid w:val="00347C6F"/>
    <w:rsid w:val="00347E80"/>
    <w:rsid w:val="0035021D"/>
    <w:rsid w:val="00350517"/>
    <w:rsid w:val="00350B44"/>
    <w:rsid w:val="00351663"/>
    <w:rsid w:val="00351AFA"/>
    <w:rsid w:val="003523C5"/>
    <w:rsid w:val="00352845"/>
    <w:rsid w:val="003532C6"/>
    <w:rsid w:val="003533AB"/>
    <w:rsid w:val="00353C0F"/>
    <w:rsid w:val="00353CC2"/>
    <w:rsid w:val="00353DF5"/>
    <w:rsid w:val="003542F3"/>
    <w:rsid w:val="0035435C"/>
    <w:rsid w:val="003557E8"/>
    <w:rsid w:val="00355CC1"/>
    <w:rsid w:val="00355ECD"/>
    <w:rsid w:val="00355FA8"/>
    <w:rsid w:val="00356E99"/>
    <w:rsid w:val="00357392"/>
    <w:rsid w:val="00357DF3"/>
    <w:rsid w:val="0036006D"/>
    <w:rsid w:val="00361BD8"/>
    <w:rsid w:val="00362B78"/>
    <w:rsid w:val="00362BC1"/>
    <w:rsid w:val="003630E0"/>
    <w:rsid w:val="00363CE1"/>
    <w:rsid w:val="003641C7"/>
    <w:rsid w:val="0036496E"/>
    <w:rsid w:val="00365D20"/>
    <w:rsid w:val="00365FC1"/>
    <w:rsid w:val="00366599"/>
    <w:rsid w:val="00366CC1"/>
    <w:rsid w:val="00367D12"/>
    <w:rsid w:val="00367DD9"/>
    <w:rsid w:val="00370597"/>
    <w:rsid w:val="003706B6"/>
    <w:rsid w:val="00370F77"/>
    <w:rsid w:val="003710EA"/>
    <w:rsid w:val="00371384"/>
    <w:rsid w:val="0037163D"/>
    <w:rsid w:val="0037164E"/>
    <w:rsid w:val="003724AA"/>
    <w:rsid w:val="00372C69"/>
    <w:rsid w:val="003744A6"/>
    <w:rsid w:val="00374EE4"/>
    <w:rsid w:val="00374F24"/>
    <w:rsid w:val="00374F4A"/>
    <w:rsid w:val="00375B5B"/>
    <w:rsid w:val="00375E48"/>
    <w:rsid w:val="00376FD1"/>
    <w:rsid w:val="0037729B"/>
    <w:rsid w:val="00377401"/>
    <w:rsid w:val="003779F2"/>
    <w:rsid w:val="00380772"/>
    <w:rsid w:val="00380A88"/>
    <w:rsid w:val="00380CE2"/>
    <w:rsid w:val="00382C74"/>
    <w:rsid w:val="00382FFA"/>
    <w:rsid w:val="003844ED"/>
    <w:rsid w:val="00384901"/>
    <w:rsid w:val="00385DF1"/>
    <w:rsid w:val="003867F0"/>
    <w:rsid w:val="003868AD"/>
    <w:rsid w:val="00386B05"/>
    <w:rsid w:val="003873EE"/>
    <w:rsid w:val="00387A28"/>
    <w:rsid w:val="00387ED7"/>
    <w:rsid w:val="003909B3"/>
    <w:rsid w:val="003917AC"/>
    <w:rsid w:val="00391806"/>
    <w:rsid w:val="0039196C"/>
    <w:rsid w:val="00391D67"/>
    <w:rsid w:val="00391FDE"/>
    <w:rsid w:val="003928AA"/>
    <w:rsid w:val="003929CD"/>
    <w:rsid w:val="00392FBF"/>
    <w:rsid w:val="00393079"/>
    <w:rsid w:val="0039351B"/>
    <w:rsid w:val="00393906"/>
    <w:rsid w:val="0039412C"/>
    <w:rsid w:val="003948AD"/>
    <w:rsid w:val="003948C1"/>
    <w:rsid w:val="00394A48"/>
    <w:rsid w:val="00394D6E"/>
    <w:rsid w:val="00395482"/>
    <w:rsid w:val="00395CA3"/>
    <w:rsid w:val="00396179"/>
    <w:rsid w:val="003972B5"/>
    <w:rsid w:val="003972C6"/>
    <w:rsid w:val="003A03C1"/>
    <w:rsid w:val="003A0ABE"/>
    <w:rsid w:val="003A0D7B"/>
    <w:rsid w:val="003A10F2"/>
    <w:rsid w:val="003A1334"/>
    <w:rsid w:val="003A21C8"/>
    <w:rsid w:val="003A2F13"/>
    <w:rsid w:val="003A2F1A"/>
    <w:rsid w:val="003A368C"/>
    <w:rsid w:val="003A39A4"/>
    <w:rsid w:val="003A4DE4"/>
    <w:rsid w:val="003A4FBD"/>
    <w:rsid w:val="003A64DE"/>
    <w:rsid w:val="003A75DD"/>
    <w:rsid w:val="003A7E92"/>
    <w:rsid w:val="003A7FA8"/>
    <w:rsid w:val="003B0194"/>
    <w:rsid w:val="003B27C1"/>
    <w:rsid w:val="003B28F4"/>
    <w:rsid w:val="003B2AFD"/>
    <w:rsid w:val="003B3E14"/>
    <w:rsid w:val="003B4306"/>
    <w:rsid w:val="003B4932"/>
    <w:rsid w:val="003B7024"/>
    <w:rsid w:val="003C0D78"/>
    <w:rsid w:val="003C1D18"/>
    <w:rsid w:val="003C2D7A"/>
    <w:rsid w:val="003C39FB"/>
    <w:rsid w:val="003C435F"/>
    <w:rsid w:val="003C4779"/>
    <w:rsid w:val="003C5586"/>
    <w:rsid w:val="003C6B04"/>
    <w:rsid w:val="003C7064"/>
    <w:rsid w:val="003C79AD"/>
    <w:rsid w:val="003C7EF7"/>
    <w:rsid w:val="003D1178"/>
    <w:rsid w:val="003D13B1"/>
    <w:rsid w:val="003D187B"/>
    <w:rsid w:val="003D1999"/>
    <w:rsid w:val="003D1AE0"/>
    <w:rsid w:val="003D26E4"/>
    <w:rsid w:val="003D2C69"/>
    <w:rsid w:val="003D31C2"/>
    <w:rsid w:val="003D3AC4"/>
    <w:rsid w:val="003D43A9"/>
    <w:rsid w:val="003D4AC3"/>
    <w:rsid w:val="003D4DD8"/>
    <w:rsid w:val="003D5581"/>
    <w:rsid w:val="003D60D4"/>
    <w:rsid w:val="003D63CE"/>
    <w:rsid w:val="003D6601"/>
    <w:rsid w:val="003D6F9C"/>
    <w:rsid w:val="003D7A58"/>
    <w:rsid w:val="003E0176"/>
    <w:rsid w:val="003E01DE"/>
    <w:rsid w:val="003E0770"/>
    <w:rsid w:val="003E0F42"/>
    <w:rsid w:val="003E1043"/>
    <w:rsid w:val="003E2B7F"/>
    <w:rsid w:val="003E3958"/>
    <w:rsid w:val="003E423A"/>
    <w:rsid w:val="003E4349"/>
    <w:rsid w:val="003E592F"/>
    <w:rsid w:val="003E5F0A"/>
    <w:rsid w:val="003E64F4"/>
    <w:rsid w:val="003E711F"/>
    <w:rsid w:val="003E7376"/>
    <w:rsid w:val="003E79F8"/>
    <w:rsid w:val="003F0169"/>
    <w:rsid w:val="003F0D01"/>
    <w:rsid w:val="003F0EF6"/>
    <w:rsid w:val="003F2160"/>
    <w:rsid w:val="003F5207"/>
    <w:rsid w:val="003F52D7"/>
    <w:rsid w:val="003F5B7E"/>
    <w:rsid w:val="003F6053"/>
    <w:rsid w:val="003F7A4E"/>
    <w:rsid w:val="0040009E"/>
    <w:rsid w:val="00400D0F"/>
    <w:rsid w:val="00401871"/>
    <w:rsid w:val="00402234"/>
    <w:rsid w:val="004026CD"/>
    <w:rsid w:val="00402D16"/>
    <w:rsid w:val="00403036"/>
    <w:rsid w:val="0040421F"/>
    <w:rsid w:val="0040463A"/>
    <w:rsid w:val="00404980"/>
    <w:rsid w:val="00404A0E"/>
    <w:rsid w:val="00404EBD"/>
    <w:rsid w:val="004056CF"/>
    <w:rsid w:val="0040581A"/>
    <w:rsid w:val="00406470"/>
    <w:rsid w:val="0040717A"/>
    <w:rsid w:val="004102D8"/>
    <w:rsid w:val="0041119E"/>
    <w:rsid w:val="00411319"/>
    <w:rsid w:val="0041232F"/>
    <w:rsid w:val="004125C8"/>
    <w:rsid w:val="00412C32"/>
    <w:rsid w:val="00413024"/>
    <w:rsid w:val="00413411"/>
    <w:rsid w:val="00413684"/>
    <w:rsid w:val="00413D03"/>
    <w:rsid w:val="00413FA9"/>
    <w:rsid w:val="004146E2"/>
    <w:rsid w:val="004149F1"/>
    <w:rsid w:val="00415379"/>
    <w:rsid w:val="0041595B"/>
    <w:rsid w:val="00416B59"/>
    <w:rsid w:val="00416D6A"/>
    <w:rsid w:val="00420A60"/>
    <w:rsid w:val="00421770"/>
    <w:rsid w:val="0042186A"/>
    <w:rsid w:val="00423130"/>
    <w:rsid w:val="004237E3"/>
    <w:rsid w:val="004249B8"/>
    <w:rsid w:val="00424AE4"/>
    <w:rsid w:val="0042599D"/>
    <w:rsid w:val="00425E68"/>
    <w:rsid w:val="004271A4"/>
    <w:rsid w:val="00427CF9"/>
    <w:rsid w:val="00427E07"/>
    <w:rsid w:val="00430CDE"/>
    <w:rsid w:val="00430FE7"/>
    <w:rsid w:val="00432263"/>
    <w:rsid w:val="00432607"/>
    <w:rsid w:val="00432856"/>
    <w:rsid w:val="0043345E"/>
    <w:rsid w:val="00433823"/>
    <w:rsid w:val="00433CBD"/>
    <w:rsid w:val="00434070"/>
    <w:rsid w:val="0043474D"/>
    <w:rsid w:val="0043505D"/>
    <w:rsid w:val="00435632"/>
    <w:rsid w:val="00436015"/>
    <w:rsid w:val="004361B4"/>
    <w:rsid w:val="00437096"/>
    <w:rsid w:val="00437E74"/>
    <w:rsid w:val="004409A5"/>
    <w:rsid w:val="00440BD0"/>
    <w:rsid w:val="00441B7E"/>
    <w:rsid w:val="00442728"/>
    <w:rsid w:val="00442C18"/>
    <w:rsid w:val="004436F6"/>
    <w:rsid w:val="00443FDE"/>
    <w:rsid w:val="004443CC"/>
    <w:rsid w:val="00444CE2"/>
    <w:rsid w:val="00445187"/>
    <w:rsid w:val="004452F9"/>
    <w:rsid w:val="0044587C"/>
    <w:rsid w:val="00445A24"/>
    <w:rsid w:val="00445CBB"/>
    <w:rsid w:val="00445E8E"/>
    <w:rsid w:val="004511AE"/>
    <w:rsid w:val="00451B17"/>
    <w:rsid w:val="0045223F"/>
    <w:rsid w:val="004530A9"/>
    <w:rsid w:val="00453FCC"/>
    <w:rsid w:val="00454BF5"/>
    <w:rsid w:val="00454DB2"/>
    <w:rsid w:val="00455374"/>
    <w:rsid w:val="00455E17"/>
    <w:rsid w:val="00456DA1"/>
    <w:rsid w:val="0045724B"/>
    <w:rsid w:val="00457299"/>
    <w:rsid w:val="004572B2"/>
    <w:rsid w:val="004577E3"/>
    <w:rsid w:val="00457A19"/>
    <w:rsid w:val="00460052"/>
    <w:rsid w:val="00460260"/>
    <w:rsid w:val="00460475"/>
    <w:rsid w:val="00460B3C"/>
    <w:rsid w:val="0046128B"/>
    <w:rsid w:val="00461B2C"/>
    <w:rsid w:val="00462101"/>
    <w:rsid w:val="00462338"/>
    <w:rsid w:val="00463547"/>
    <w:rsid w:val="004644AA"/>
    <w:rsid w:val="004646F2"/>
    <w:rsid w:val="00465F16"/>
    <w:rsid w:val="00466272"/>
    <w:rsid w:val="00467169"/>
    <w:rsid w:val="004700A9"/>
    <w:rsid w:val="00470F69"/>
    <w:rsid w:val="00470FCA"/>
    <w:rsid w:val="00475EF7"/>
    <w:rsid w:val="00476B79"/>
    <w:rsid w:val="0047701E"/>
    <w:rsid w:val="00477CB2"/>
    <w:rsid w:val="00477FEC"/>
    <w:rsid w:val="004802F6"/>
    <w:rsid w:val="00480BB0"/>
    <w:rsid w:val="00480E9D"/>
    <w:rsid w:val="0048206A"/>
    <w:rsid w:val="00482592"/>
    <w:rsid w:val="00482E8A"/>
    <w:rsid w:val="0048429F"/>
    <w:rsid w:val="0048439E"/>
    <w:rsid w:val="00484A07"/>
    <w:rsid w:val="00484B67"/>
    <w:rsid w:val="00484E3C"/>
    <w:rsid w:val="00485531"/>
    <w:rsid w:val="00485EFB"/>
    <w:rsid w:val="00486AC8"/>
    <w:rsid w:val="004871F6"/>
    <w:rsid w:val="0048742E"/>
    <w:rsid w:val="00487AB0"/>
    <w:rsid w:val="00487DFF"/>
    <w:rsid w:val="00491028"/>
    <w:rsid w:val="004922D7"/>
    <w:rsid w:val="00492BC0"/>
    <w:rsid w:val="00492E70"/>
    <w:rsid w:val="00493194"/>
    <w:rsid w:val="00493320"/>
    <w:rsid w:val="0049372D"/>
    <w:rsid w:val="00493C01"/>
    <w:rsid w:val="004942A8"/>
    <w:rsid w:val="0049448D"/>
    <w:rsid w:val="00494C83"/>
    <w:rsid w:val="00494D82"/>
    <w:rsid w:val="00495FA6"/>
    <w:rsid w:val="0049602F"/>
    <w:rsid w:val="00496455"/>
    <w:rsid w:val="004965F5"/>
    <w:rsid w:val="004969A2"/>
    <w:rsid w:val="00496ABB"/>
    <w:rsid w:val="00496DFB"/>
    <w:rsid w:val="00496F4A"/>
    <w:rsid w:val="00496FA3"/>
    <w:rsid w:val="004A0508"/>
    <w:rsid w:val="004A0670"/>
    <w:rsid w:val="004A076B"/>
    <w:rsid w:val="004A2745"/>
    <w:rsid w:val="004A2F5A"/>
    <w:rsid w:val="004A4FF8"/>
    <w:rsid w:val="004A5283"/>
    <w:rsid w:val="004A5662"/>
    <w:rsid w:val="004A690C"/>
    <w:rsid w:val="004A69EE"/>
    <w:rsid w:val="004A757A"/>
    <w:rsid w:val="004B047A"/>
    <w:rsid w:val="004B11C6"/>
    <w:rsid w:val="004B133F"/>
    <w:rsid w:val="004B1638"/>
    <w:rsid w:val="004B1A15"/>
    <w:rsid w:val="004B1E3C"/>
    <w:rsid w:val="004B386F"/>
    <w:rsid w:val="004B4ED4"/>
    <w:rsid w:val="004B5A20"/>
    <w:rsid w:val="004B6077"/>
    <w:rsid w:val="004B6460"/>
    <w:rsid w:val="004B6463"/>
    <w:rsid w:val="004B660C"/>
    <w:rsid w:val="004B6E83"/>
    <w:rsid w:val="004B700C"/>
    <w:rsid w:val="004B7DDD"/>
    <w:rsid w:val="004C0C0A"/>
    <w:rsid w:val="004C1336"/>
    <w:rsid w:val="004C1C34"/>
    <w:rsid w:val="004C2069"/>
    <w:rsid w:val="004C2C07"/>
    <w:rsid w:val="004C3BAF"/>
    <w:rsid w:val="004C4464"/>
    <w:rsid w:val="004C4AE0"/>
    <w:rsid w:val="004C4CE0"/>
    <w:rsid w:val="004C4FFA"/>
    <w:rsid w:val="004C5A78"/>
    <w:rsid w:val="004C60C7"/>
    <w:rsid w:val="004C619B"/>
    <w:rsid w:val="004C63E1"/>
    <w:rsid w:val="004C6E42"/>
    <w:rsid w:val="004C746F"/>
    <w:rsid w:val="004C79C9"/>
    <w:rsid w:val="004C7DA2"/>
    <w:rsid w:val="004D13D2"/>
    <w:rsid w:val="004D1971"/>
    <w:rsid w:val="004D22FC"/>
    <w:rsid w:val="004D28CA"/>
    <w:rsid w:val="004D2902"/>
    <w:rsid w:val="004D2B86"/>
    <w:rsid w:val="004D3160"/>
    <w:rsid w:val="004D336D"/>
    <w:rsid w:val="004D438D"/>
    <w:rsid w:val="004D4A2E"/>
    <w:rsid w:val="004D6A9C"/>
    <w:rsid w:val="004D72C7"/>
    <w:rsid w:val="004D72E3"/>
    <w:rsid w:val="004D73F4"/>
    <w:rsid w:val="004D797D"/>
    <w:rsid w:val="004E1438"/>
    <w:rsid w:val="004E15E0"/>
    <w:rsid w:val="004E1DFE"/>
    <w:rsid w:val="004E2370"/>
    <w:rsid w:val="004E26C9"/>
    <w:rsid w:val="004E409F"/>
    <w:rsid w:val="004E4226"/>
    <w:rsid w:val="004E5754"/>
    <w:rsid w:val="004E5756"/>
    <w:rsid w:val="004E5B76"/>
    <w:rsid w:val="004E68F4"/>
    <w:rsid w:val="004E6ADD"/>
    <w:rsid w:val="004E7274"/>
    <w:rsid w:val="004E7D59"/>
    <w:rsid w:val="004F08C8"/>
    <w:rsid w:val="004F0A08"/>
    <w:rsid w:val="004F1314"/>
    <w:rsid w:val="004F2D0B"/>
    <w:rsid w:val="004F32F6"/>
    <w:rsid w:val="004F3AF9"/>
    <w:rsid w:val="004F4050"/>
    <w:rsid w:val="004F40ED"/>
    <w:rsid w:val="004F4BFE"/>
    <w:rsid w:val="004F4F22"/>
    <w:rsid w:val="004F53D5"/>
    <w:rsid w:val="004F57D4"/>
    <w:rsid w:val="004F5B74"/>
    <w:rsid w:val="004F5CA0"/>
    <w:rsid w:val="004F5DDD"/>
    <w:rsid w:val="004F5E82"/>
    <w:rsid w:val="004F70AB"/>
    <w:rsid w:val="004F75E9"/>
    <w:rsid w:val="004F7A22"/>
    <w:rsid w:val="00500256"/>
    <w:rsid w:val="00500E72"/>
    <w:rsid w:val="0050123F"/>
    <w:rsid w:val="0050135D"/>
    <w:rsid w:val="00501584"/>
    <w:rsid w:val="00501D23"/>
    <w:rsid w:val="005020A3"/>
    <w:rsid w:val="005025EA"/>
    <w:rsid w:val="00502960"/>
    <w:rsid w:val="00502C04"/>
    <w:rsid w:val="0050345D"/>
    <w:rsid w:val="0050560D"/>
    <w:rsid w:val="005056EB"/>
    <w:rsid w:val="00505DA0"/>
    <w:rsid w:val="00506622"/>
    <w:rsid w:val="005067AF"/>
    <w:rsid w:val="00506C60"/>
    <w:rsid w:val="0050730C"/>
    <w:rsid w:val="00507F3E"/>
    <w:rsid w:val="0051052B"/>
    <w:rsid w:val="005106FF"/>
    <w:rsid w:val="00510E8B"/>
    <w:rsid w:val="005116B5"/>
    <w:rsid w:val="0051181E"/>
    <w:rsid w:val="00512897"/>
    <w:rsid w:val="005139E7"/>
    <w:rsid w:val="00513CA7"/>
    <w:rsid w:val="00513F6A"/>
    <w:rsid w:val="005143FB"/>
    <w:rsid w:val="00514533"/>
    <w:rsid w:val="00514666"/>
    <w:rsid w:val="0051483F"/>
    <w:rsid w:val="005159D0"/>
    <w:rsid w:val="00515A0F"/>
    <w:rsid w:val="00515A7C"/>
    <w:rsid w:val="0051667A"/>
    <w:rsid w:val="00516F5A"/>
    <w:rsid w:val="0051785A"/>
    <w:rsid w:val="005204FE"/>
    <w:rsid w:val="00520BB2"/>
    <w:rsid w:val="00520C93"/>
    <w:rsid w:val="005215BF"/>
    <w:rsid w:val="00521CF3"/>
    <w:rsid w:val="0052213C"/>
    <w:rsid w:val="00523312"/>
    <w:rsid w:val="00523926"/>
    <w:rsid w:val="00523FD3"/>
    <w:rsid w:val="005249DC"/>
    <w:rsid w:val="0052528B"/>
    <w:rsid w:val="00525F02"/>
    <w:rsid w:val="005265FC"/>
    <w:rsid w:val="005268C1"/>
    <w:rsid w:val="005272FE"/>
    <w:rsid w:val="00527FA2"/>
    <w:rsid w:val="00527FD9"/>
    <w:rsid w:val="005301CA"/>
    <w:rsid w:val="00530B22"/>
    <w:rsid w:val="00530BBE"/>
    <w:rsid w:val="005329CC"/>
    <w:rsid w:val="00533D41"/>
    <w:rsid w:val="0053471B"/>
    <w:rsid w:val="00535C48"/>
    <w:rsid w:val="00535F40"/>
    <w:rsid w:val="005372E6"/>
    <w:rsid w:val="00537E41"/>
    <w:rsid w:val="00540FC5"/>
    <w:rsid w:val="00541E64"/>
    <w:rsid w:val="00542519"/>
    <w:rsid w:val="00542CDF"/>
    <w:rsid w:val="005433C8"/>
    <w:rsid w:val="00544070"/>
    <w:rsid w:val="00544C76"/>
    <w:rsid w:val="005455AE"/>
    <w:rsid w:val="00545A1A"/>
    <w:rsid w:val="00545F53"/>
    <w:rsid w:val="00545FC2"/>
    <w:rsid w:val="005461E6"/>
    <w:rsid w:val="00546493"/>
    <w:rsid w:val="00546560"/>
    <w:rsid w:val="00546E33"/>
    <w:rsid w:val="00546F0E"/>
    <w:rsid w:val="00547A2B"/>
    <w:rsid w:val="00547E05"/>
    <w:rsid w:val="00547F05"/>
    <w:rsid w:val="0055237B"/>
    <w:rsid w:val="005525A7"/>
    <w:rsid w:val="005529A4"/>
    <w:rsid w:val="00553964"/>
    <w:rsid w:val="00553F6B"/>
    <w:rsid w:val="00554320"/>
    <w:rsid w:val="00554529"/>
    <w:rsid w:val="005549E0"/>
    <w:rsid w:val="00554AE4"/>
    <w:rsid w:val="005565D2"/>
    <w:rsid w:val="005569FB"/>
    <w:rsid w:val="00557618"/>
    <w:rsid w:val="005578DE"/>
    <w:rsid w:val="00557C0C"/>
    <w:rsid w:val="00557C21"/>
    <w:rsid w:val="005601FB"/>
    <w:rsid w:val="00560814"/>
    <w:rsid w:val="00560BCB"/>
    <w:rsid w:val="0056126A"/>
    <w:rsid w:val="005613F6"/>
    <w:rsid w:val="005620F9"/>
    <w:rsid w:val="005626A5"/>
    <w:rsid w:val="0056313C"/>
    <w:rsid w:val="0056396F"/>
    <w:rsid w:val="0056480F"/>
    <w:rsid w:val="00564B3E"/>
    <w:rsid w:val="00564F2B"/>
    <w:rsid w:val="005658E1"/>
    <w:rsid w:val="00565F7B"/>
    <w:rsid w:val="00566089"/>
    <w:rsid w:val="0056608E"/>
    <w:rsid w:val="0056623C"/>
    <w:rsid w:val="00566B79"/>
    <w:rsid w:val="00566CE0"/>
    <w:rsid w:val="00566CE2"/>
    <w:rsid w:val="00567155"/>
    <w:rsid w:val="00567BD4"/>
    <w:rsid w:val="0057033F"/>
    <w:rsid w:val="00570473"/>
    <w:rsid w:val="00570572"/>
    <w:rsid w:val="0057158B"/>
    <w:rsid w:val="00572697"/>
    <w:rsid w:val="00573E72"/>
    <w:rsid w:val="0057466A"/>
    <w:rsid w:val="00574F8D"/>
    <w:rsid w:val="00574FE6"/>
    <w:rsid w:val="005757CE"/>
    <w:rsid w:val="00575D40"/>
    <w:rsid w:val="00576956"/>
    <w:rsid w:val="00577024"/>
    <w:rsid w:val="00577EAF"/>
    <w:rsid w:val="00580066"/>
    <w:rsid w:val="00580071"/>
    <w:rsid w:val="00580244"/>
    <w:rsid w:val="00580CD3"/>
    <w:rsid w:val="00581AF0"/>
    <w:rsid w:val="00581B32"/>
    <w:rsid w:val="00581F86"/>
    <w:rsid w:val="00582512"/>
    <w:rsid w:val="0058311C"/>
    <w:rsid w:val="005836A8"/>
    <w:rsid w:val="00583909"/>
    <w:rsid w:val="00583F81"/>
    <w:rsid w:val="0058409D"/>
    <w:rsid w:val="00584892"/>
    <w:rsid w:val="00585B59"/>
    <w:rsid w:val="00585BE7"/>
    <w:rsid w:val="005908CF"/>
    <w:rsid w:val="0059208E"/>
    <w:rsid w:val="00593914"/>
    <w:rsid w:val="00593AC8"/>
    <w:rsid w:val="00593C92"/>
    <w:rsid w:val="005947A3"/>
    <w:rsid w:val="005947D7"/>
    <w:rsid w:val="00596053"/>
    <w:rsid w:val="00596909"/>
    <w:rsid w:val="00596DD8"/>
    <w:rsid w:val="0059712A"/>
    <w:rsid w:val="0059717C"/>
    <w:rsid w:val="00597789"/>
    <w:rsid w:val="00597DF8"/>
    <w:rsid w:val="005A04AD"/>
    <w:rsid w:val="005A0A16"/>
    <w:rsid w:val="005A15FD"/>
    <w:rsid w:val="005A1FFF"/>
    <w:rsid w:val="005A2001"/>
    <w:rsid w:val="005A20E3"/>
    <w:rsid w:val="005A25DE"/>
    <w:rsid w:val="005A3212"/>
    <w:rsid w:val="005A347F"/>
    <w:rsid w:val="005A3C18"/>
    <w:rsid w:val="005A4525"/>
    <w:rsid w:val="005A45CA"/>
    <w:rsid w:val="005A46AE"/>
    <w:rsid w:val="005A47BC"/>
    <w:rsid w:val="005A6802"/>
    <w:rsid w:val="005A6FBE"/>
    <w:rsid w:val="005A71B3"/>
    <w:rsid w:val="005A777C"/>
    <w:rsid w:val="005A7993"/>
    <w:rsid w:val="005B0393"/>
    <w:rsid w:val="005B0412"/>
    <w:rsid w:val="005B05C4"/>
    <w:rsid w:val="005B0D5A"/>
    <w:rsid w:val="005B19A1"/>
    <w:rsid w:val="005B3CEA"/>
    <w:rsid w:val="005B3E08"/>
    <w:rsid w:val="005B413B"/>
    <w:rsid w:val="005B44E3"/>
    <w:rsid w:val="005B53A3"/>
    <w:rsid w:val="005B67F7"/>
    <w:rsid w:val="005B68CD"/>
    <w:rsid w:val="005B7192"/>
    <w:rsid w:val="005C0D41"/>
    <w:rsid w:val="005C213A"/>
    <w:rsid w:val="005C2867"/>
    <w:rsid w:val="005C3079"/>
    <w:rsid w:val="005C4A23"/>
    <w:rsid w:val="005C6D02"/>
    <w:rsid w:val="005C7729"/>
    <w:rsid w:val="005C7E67"/>
    <w:rsid w:val="005D05E6"/>
    <w:rsid w:val="005D05FA"/>
    <w:rsid w:val="005D0639"/>
    <w:rsid w:val="005D0BC1"/>
    <w:rsid w:val="005D0CB0"/>
    <w:rsid w:val="005D1748"/>
    <w:rsid w:val="005D1CA9"/>
    <w:rsid w:val="005D33C5"/>
    <w:rsid w:val="005D34EF"/>
    <w:rsid w:val="005D3803"/>
    <w:rsid w:val="005D3DFA"/>
    <w:rsid w:val="005D472B"/>
    <w:rsid w:val="005D5108"/>
    <w:rsid w:val="005D5973"/>
    <w:rsid w:val="005D59FB"/>
    <w:rsid w:val="005D5E01"/>
    <w:rsid w:val="005D71A9"/>
    <w:rsid w:val="005D788E"/>
    <w:rsid w:val="005D7C2F"/>
    <w:rsid w:val="005E03B8"/>
    <w:rsid w:val="005E06FA"/>
    <w:rsid w:val="005E0ACD"/>
    <w:rsid w:val="005E1605"/>
    <w:rsid w:val="005E1AA7"/>
    <w:rsid w:val="005E21D5"/>
    <w:rsid w:val="005E244D"/>
    <w:rsid w:val="005E3438"/>
    <w:rsid w:val="005E3F91"/>
    <w:rsid w:val="005E431A"/>
    <w:rsid w:val="005E4650"/>
    <w:rsid w:val="005E52CB"/>
    <w:rsid w:val="005E6783"/>
    <w:rsid w:val="005E6FC2"/>
    <w:rsid w:val="005E7649"/>
    <w:rsid w:val="005E77F8"/>
    <w:rsid w:val="005F055B"/>
    <w:rsid w:val="005F0B6F"/>
    <w:rsid w:val="005F2029"/>
    <w:rsid w:val="005F2BE2"/>
    <w:rsid w:val="005F2E1C"/>
    <w:rsid w:val="005F3A1E"/>
    <w:rsid w:val="005F3B71"/>
    <w:rsid w:val="005F3C97"/>
    <w:rsid w:val="005F40B6"/>
    <w:rsid w:val="005F46CE"/>
    <w:rsid w:val="005F4CF8"/>
    <w:rsid w:val="005F5A98"/>
    <w:rsid w:val="005F5F26"/>
    <w:rsid w:val="005F655D"/>
    <w:rsid w:val="005F6992"/>
    <w:rsid w:val="005F6FDD"/>
    <w:rsid w:val="005F7578"/>
    <w:rsid w:val="0060039A"/>
    <w:rsid w:val="006004ED"/>
    <w:rsid w:val="00600971"/>
    <w:rsid w:val="00600F1F"/>
    <w:rsid w:val="0060107E"/>
    <w:rsid w:val="00601112"/>
    <w:rsid w:val="00601328"/>
    <w:rsid w:val="00601765"/>
    <w:rsid w:val="00601EB8"/>
    <w:rsid w:val="006021F1"/>
    <w:rsid w:val="0060336E"/>
    <w:rsid w:val="00603676"/>
    <w:rsid w:val="00603F85"/>
    <w:rsid w:val="0060420E"/>
    <w:rsid w:val="006048B3"/>
    <w:rsid w:val="00604A50"/>
    <w:rsid w:val="00606395"/>
    <w:rsid w:val="006064F4"/>
    <w:rsid w:val="00606719"/>
    <w:rsid w:val="00606FB0"/>
    <w:rsid w:val="0060721E"/>
    <w:rsid w:val="006075A5"/>
    <w:rsid w:val="006115BF"/>
    <w:rsid w:val="0061178D"/>
    <w:rsid w:val="00613614"/>
    <w:rsid w:val="00613BE7"/>
    <w:rsid w:val="006140B3"/>
    <w:rsid w:val="00614EAE"/>
    <w:rsid w:val="00615E82"/>
    <w:rsid w:val="00617014"/>
    <w:rsid w:val="0061733E"/>
    <w:rsid w:val="0061748A"/>
    <w:rsid w:val="00617B6B"/>
    <w:rsid w:val="00620E68"/>
    <w:rsid w:val="00620FD2"/>
    <w:rsid w:val="00621CD7"/>
    <w:rsid w:val="0062209A"/>
    <w:rsid w:val="00622332"/>
    <w:rsid w:val="00623A23"/>
    <w:rsid w:val="00623DAA"/>
    <w:rsid w:val="006244BA"/>
    <w:rsid w:val="0062466F"/>
    <w:rsid w:val="00624A2B"/>
    <w:rsid w:val="00624EA5"/>
    <w:rsid w:val="006251FE"/>
    <w:rsid w:val="006253BC"/>
    <w:rsid w:val="00625651"/>
    <w:rsid w:val="00626041"/>
    <w:rsid w:val="0062757C"/>
    <w:rsid w:val="006276BA"/>
    <w:rsid w:val="006306E6"/>
    <w:rsid w:val="00631C40"/>
    <w:rsid w:val="006320B1"/>
    <w:rsid w:val="0063266B"/>
    <w:rsid w:val="00632961"/>
    <w:rsid w:val="006336C0"/>
    <w:rsid w:val="00633C8E"/>
    <w:rsid w:val="00634CEB"/>
    <w:rsid w:val="00635558"/>
    <w:rsid w:val="00635CAF"/>
    <w:rsid w:val="00636188"/>
    <w:rsid w:val="006363E3"/>
    <w:rsid w:val="00636F00"/>
    <w:rsid w:val="00637765"/>
    <w:rsid w:val="00641934"/>
    <w:rsid w:val="00641E5C"/>
    <w:rsid w:val="006425A8"/>
    <w:rsid w:val="00643224"/>
    <w:rsid w:val="00643982"/>
    <w:rsid w:val="00644193"/>
    <w:rsid w:val="00644F48"/>
    <w:rsid w:val="006461FB"/>
    <w:rsid w:val="006468DC"/>
    <w:rsid w:val="00647443"/>
    <w:rsid w:val="0064793F"/>
    <w:rsid w:val="0065043B"/>
    <w:rsid w:val="00650747"/>
    <w:rsid w:val="00650D46"/>
    <w:rsid w:val="00651485"/>
    <w:rsid w:val="006522C6"/>
    <w:rsid w:val="006527E0"/>
    <w:rsid w:val="00653168"/>
    <w:rsid w:val="00653504"/>
    <w:rsid w:val="00653FC9"/>
    <w:rsid w:val="00654CD1"/>
    <w:rsid w:val="006551BA"/>
    <w:rsid w:val="00655E08"/>
    <w:rsid w:val="006560FE"/>
    <w:rsid w:val="00656A1D"/>
    <w:rsid w:val="00656B71"/>
    <w:rsid w:val="006572E1"/>
    <w:rsid w:val="00657C4B"/>
    <w:rsid w:val="0066089F"/>
    <w:rsid w:val="006618CD"/>
    <w:rsid w:val="006639B8"/>
    <w:rsid w:val="00663AD7"/>
    <w:rsid w:val="00663BCC"/>
    <w:rsid w:val="00663CF0"/>
    <w:rsid w:val="00663E54"/>
    <w:rsid w:val="00665020"/>
    <w:rsid w:val="00665B18"/>
    <w:rsid w:val="00665E11"/>
    <w:rsid w:val="006662C1"/>
    <w:rsid w:val="00666715"/>
    <w:rsid w:val="00667A1A"/>
    <w:rsid w:val="00667ABC"/>
    <w:rsid w:val="00667F00"/>
    <w:rsid w:val="00667F6A"/>
    <w:rsid w:val="006713C7"/>
    <w:rsid w:val="006720B4"/>
    <w:rsid w:val="0067266E"/>
    <w:rsid w:val="00673033"/>
    <w:rsid w:val="00673569"/>
    <w:rsid w:val="006736E7"/>
    <w:rsid w:val="0067376F"/>
    <w:rsid w:val="006738AA"/>
    <w:rsid w:val="0067509B"/>
    <w:rsid w:val="00675358"/>
    <w:rsid w:val="00675775"/>
    <w:rsid w:val="00675EE0"/>
    <w:rsid w:val="006766ED"/>
    <w:rsid w:val="0067757A"/>
    <w:rsid w:val="006802CC"/>
    <w:rsid w:val="006812A7"/>
    <w:rsid w:val="00681496"/>
    <w:rsid w:val="006826A5"/>
    <w:rsid w:val="00682869"/>
    <w:rsid w:val="00684A05"/>
    <w:rsid w:val="00685DD9"/>
    <w:rsid w:val="00691097"/>
    <w:rsid w:val="0069155F"/>
    <w:rsid w:val="00692835"/>
    <w:rsid w:val="006929E4"/>
    <w:rsid w:val="00692C73"/>
    <w:rsid w:val="00692E31"/>
    <w:rsid w:val="00692EA9"/>
    <w:rsid w:val="006930BF"/>
    <w:rsid w:val="0069326C"/>
    <w:rsid w:val="0069391A"/>
    <w:rsid w:val="00694651"/>
    <w:rsid w:val="006949DA"/>
    <w:rsid w:val="00694E2B"/>
    <w:rsid w:val="00695BEE"/>
    <w:rsid w:val="006962D2"/>
    <w:rsid w:val="006966CB"/>
    <w:rsid w:val="0069687C"/>
    <w:rsid w:val="00697FCC"/>
    <w:rsid w:val="006A004E"/>
    <w:rsid w:val="006A1111"/>
    <w:rsid w:val="006A1A5B"/>
    <w:rsid w:val="006A376A"/>
    <w:rsid w:val="006A3DA2"/>
    <w:rsid w:val="006A4E30"/>
    <w:rsid w:val="006A6A57"/>
    <w:rsid w:val="006A6AF6"/>
    <w:rsid w:val="006A6D2C"/>
    <w:rsid w:val="006A70FC"/>
    <w:rsid w:val="006A7434"/>
    <w:rsid w:val="006A74A6"/>
    <w:rsid w:val="006A75A8"/>
    <w:rsid w:val="006A7FB8"/>
    <w:rsid w:val="006B12E7"/>
    <w:rsid w:val="006B1340"/>
    <w:rsid w:val="006B1383"/>
    <w:rsid w:val="006B14E4"/>
    <w:rsid w:val="006B1651"/>
    <w:rsid w:val="006B1903"/>
    <w:rsid w:val="006B1955"/>
    <w:rsid w:val="006B1BCC"/>
    <w:rsid w:val="006B22BE"/>
    <w:rsid w:val="006B2385"/>
    <w:rsid w:val="006B2E39"/>
    <w:rsid w:val="006B2EF4"/>
    <w:rsid w:val="006B30F4"/>
    <w:rsid w:val="006B398E"/>
    <w:rsid w:val="006B401C"/>
    <w:rsid w:val="006B5556"/>
    <w:rsid w:val="006B55FB"/>
    <w:rsid w:val="006B6A96"/>
    <w:rsid w:val="006B6D50"/>
    <w:rsid w:val="006B7075"/>
    <w:rsid w:val="006B7729"/>
    <w:rsid w:val="006C01CF"/>
    <w:rsid w:val="006C0B93"/>
    <w:rsid w:val="006C0CFD"/>
    <w:rsid w:val="006C0F6F"/>
    <w:rsid w:val="006C15A8"/>
    <w:rsid w:val="006C1742"/>
    <w:rsid w:val="006C204E"/>
    <w:rsid w:val="006C2C21"/>
    <w:rsid w:val="006C2EB9"/>
    <w:rsid w:val="006C2FD4"/>
    <w:rsid w:val="006C38CD"/>
    <w:rsid w:val="006C3B2E"/>
    <w:rsid w:val="006C4620"/>
    <w:rsid w:val="006C5038"/>
    <w:rsid w:val="006C5A18"/>
    <w:rsid w:val="006C6916"/>
    <w:rsid w:val="006C7AE0"/>
    <w:rsid w:val="006D0017"/>
    <w:rsid w:val="006D0495"/>
    <w:rsid w:val="006D0D32"/>
    <w:rsid w:val="006D1278"/>
    <w:rsid w:val="006D139C"/>
    <w:rsid w:val="006D2994"/>
    <w:rsid w:val="006D3250"/>
    <w:rsid w:val="006D335D"/>
    <w:rsid w:val="006D3750"/>
    <w:rsid w:val="006D3C59"/>
    <w:rsid w:val="006D6572"/>
    <w:rsid w:val="006D6662"/>
    <w:rsid w:val="006D66C2"/>
    <w:rsid w:val="006D6A32"/>
    <w:rsid w:val="006D6AFF"/>
    <w:rsid w:val="006D71DA"/>
    <w:rsid w:val="006E062D"/>
    <w:rsid w:val="006E0A09"/>
    <w:rsid w:val="006E0EE9"/>
    <w:rsid w:val="006E1D91"/>
    <w:rsid w:val="006E2946"/>
    <w:rsid w:val="006E29B9"/>
    <w:rsid w:val="006E2A13"/>
    <w:rsid w:val="006E2ACE"/>
    <w:rsid w:val="006E343E"/>
    <w:rsid w:val="006E3DF7"/>
    <w:rsid w:val="006E4765"/>
    <w:rsid w:val="006E4D98"/>
    <w:rsid w:val="006E4DC2"/>
    <w:rsid w:val="006E5633"/>
    <w:rsid w:val="006E5DC9"/>
    <w:rsid w:val="006E62EF"/>
    <w:rsid w:val="006F00D4"/>
    <w:rsid w:val="006F0445"/>
    <w:rsid w:val="006F044D"/>
    <w:rsid w:val="006F0E64"/>
    <w:rsid w:val="006F1333"/>
    <w:rsid w:val="006F152D"/>
    <w:rsid w:val="006F202E"/>
    <w:rsid w:val="006F2372"/>
    <w:rsid w:val="006F2EDA"/>
    <w:rsid w:val="006F44CD"/>
    <w:rsid w:val="006F4C59"/>
    <w:rsid w:val="006F59A2"/>
    <w:rsid w:val="006F5D92"/>
    <w:rsid w:val="006F6AC6"/>
    <w:rsid w:val="006F6E5A"/>
    <w:rsid w:val="006F6F30"/>
    <w:rsid w:val="006F7371"/>
    <w:rsid w:val="006F756F"/>
    <w:rsid w:val="006F76B3"/>
    <w:rsid w:val="007010A1"/>
    <w:rsid w:val="007012B1"/>
    <w:rsid w:val="00701709"/>
    <w:rsid w:val="007028AA"/>
    <w:rsid w:val="00702D86"/>
    <w:rsid w:val="0070330D"/>
    <w:rsid w:val="00704AB2"/>
    <w:rsid w:val="0070525F"/>
    <w:rsid w:val="00706247"/>
    <w:rsid w:val="00706612"/>
    <w:rsid w:val="0071094D"/>
    <w:rsid w:val="00711957"/>
    <w:rsid w:val="00711ECF"/>
    <w:rsid w:val="0071222E"/>
    <w:rsid w:val="00712233"/>
    <w:rsid w:val="007130FA"/>
    <w:rsid w:val="007131F7"/>
    <w:rsid w:val="00713735"/>
    <w:rsid w:val="007137BB"/>
    <w:rsid w:val="00713E99"/>
    <w:rsid w:val="00714768"/>
    <w:rsid w:val="0071484B"/>
    <w:rsid w:val="0071495A"/>
    <w:rsid w:val="00714F11"/>
    <w:rsid w:val="00715184"/>
    <w:rsid w:val="007175B5"/>
    <w:rsid w:val="00717B73"/>
    <w:rsid w:val="00721768"/>
    <w:rsid w:val="00721EED"/>
    <w:rsid w:val="00722054"/>
    <w:rsid w:val="007224C1"/>
    <w:rsid w:val="007242A5"/>
    <w:rsid w:val="00725494"/>
    <w:rsid w:val="0072558B"/>
    <w:rsid w:val="007259B0"/>
    <w:rsid w:val="00727083"/>
    <w:rsid w:val="007277AA"/>
    <w:rsid w:val="007277F6"/>
    <w:rsid w:val="00727BF4"/>
    <w:rsid w:val="0073150F"/>
    <w:rsid w:val="007317B5"/>
    <w:rsid w:val="00731BD5"/>
    <w:rsid w:val="00734E27"/>
    <w:rsid w:val="00735B55"/>
    <w:rsid w:val="00736837"/>
    <w:rsid w:val="00736859"/>
    <w:rsid w:val="00740180"/>
    <w:rsid w:val="00740741"/>
    <w:rsid w:val="00740E0E"/>
    <w:rsid w:val="00741141"/>
    <w:rsid w:val="00741D75"/>
    <w:rsid w:val="007420B3"/>
    <w:rsid w:val="007420EB"/>
    <w:rsid w:val="00742C55"/>
    <w:rsid w:val="00742DD8"/>
    <w:rsid w:val="00743237"/>
    <w:rsid w:val="00743702"/>
    <w:rsid w:val="00743A06"/>
    <w:rsid w:val="00743A0F"/>
    <w:rsid w:val="00745261"/>
    <w:rsid w:val="00745674"/>
    <w:rsid w:val="0074726A"/>
    <w:rsid w:val="00747355"/>
    <w:rsid w:val="007476B5"/>
    <w:rsid w:val="00747E6C"/>
    <w:rsid w:val="00747F04"/>
    <w:rsid w:val="00750778"/>
    <w:rsid w:val="00750E9D"/>
    <w:rsid w:val="007518DF"/>
    <w:rsid w:val="00751AB6"/>
    <w:rsid w:val="007534C1"/>
    <w:rsid w:val="00753D58"/>
    <w:rsid w:val="00754EA0"/>
    <w:rsid w:val="007553E2"/>
    <w:rsid w:val="00755980"/>
    <w:rsid w:val="00755D8B"/>
    <w:rsid w:val="0075745F"/>
    <w:rsid w:val="00757E51"/>
    <w:rsid w:val="00760920"/>
    <w:rsid w:val="00761489"/>
    <w:rsid w:val="00761B52"/>
    <w:rsid w:val="00762563"/>
    <w:rsid w:val="00762B13"/>
    <w:rsid w:val="007633D2"/>
    <w:rsid w:val="00763B13"/>
    <w:rsid w:val="0076478D"/>
    <w:rsid w:val="007647E8"/>
    <w:rsid w:val="00764AAA"/>
    <w:rsid w:val="00765FB7"/>
    <w:rsid w:val="0076736D"/>
    <w:rsid w:val="0076753B"/>
    <w:rsid w:val="00767A47"/>
    <w:rsid w:val="00770F3F"/>
    <w:rsid w:val="007716A4"/>
    <w:rsid w:val="00771DBD"/>
    <w:rsid w:val="00772CF3"/>
    <w:rsid w:val="00774C2D"/>
    <w:rsid w:val="00775477"/>
    <w:rsid w:val="007755A5"/>
    <w:rsid w:val="0077595E"/>
    <w:rsid w:val="00775E61"/>
    <w:rsid w:val="00777569"/>
    <w:rsid w:val="00780158"/>
    <w:rsid w:val="00780338"/>
    <w:rsid w:val="00780C64"/>
    <w:rsid w:val="00781A54"/>
    <w:rsid w:val="00781B8F"/>
    <w:rsid w:val="00783227"/>
    <w:rsid w:val="00783488"/>
    <w:rsid w:val="00783A4A"/>
    <w:rsid w:val="00783D56"/>
    <w:rsid w:val="0078421B"/>
    <w:rsid w:val="007848BC"/>
    <w:rsid w:val="00784F3D"/>
    <w:rsid w:val="00784F94"/>
    <w:rsid w:val="007850E6"/>
    <w:rsid w:val="0078672B"/>
    <w:rsid w:val="0078729F"/>
    <w:rsid w:val="00787530"/>
    <w:rsid w:val="007875FB"/>
    <w:rsid w:val="00791553"/>
    <w:rsid w:val="00791F65"/>
    <w:rsid w:val="00792131"/>
    <w:rsid w:val="007922EF"/>
    <w:rsid w:val="007929D9"/>
    <w:rsid w:val="00792FB0"/>
    <w:rsid w:val="00793049"/>
    <w:rsid w:val="007933B1"/>
    <w:rsid w:val="00794233"/>
    <w:rsid w:val="00794E93"/>
    <w:rsid w:val="0079606C"/>
    <w:rsid w:val="007963C9"/>
    <w:rsid w:val="00796D02"/>
    <w:rsid w:val="007974B9"/>
    <w:rsid w:val="00797718"/>
    <w:rsid w:val="00797782"/>
    <w:rsid w:val="00797B7D"/>
    <w:rsid w:val="007A0402"/>
    <w:rsid w:val="007A0CB2"/>
    <w:rsid w:val="007A11C6"/>
    <w:rsid w:val="007A1960"/>
    <w:rsid w:val="007A1D57"/>
    <w:rsid w:val="007A1F6C"/>
    <w:rsid w:val="007A208E"/>
    <w:rsid w:val="007A3337"/>
    <w:rsid w:val="007A351F"/>
    <w:rsid w:val="007A36DD"/>
    <w:rsid w:val="007A3888"/>
    <w:rsid w:val="007A5E9C"/>
    <w:rsid w:val="007A5EDA"/>
    <w:rsid w:val="007A6508"/>
    <w:rsid w:val="007A6630"/>
    <w:rsid w:val="007B00DA"/>
    <w:rsid w:val="007B28CB"/>
    <w:rsid w:val="007B2D14"/>
    <w:rsid w:val="007B31EF"/>
    <w:rsid w:val="007B4A61"/>
    <w:rsid w:val="007B4DE0"/>
    <w:rsid w:val="007B5A88"/>
    <w:rsid w:val="007B637C"/>
    <w:rsid w:val="007B64A8"/>
    <w:rsid w:val="007B73C8"/>
    <w:rsid w:val="007B781C"/>
    <w:rsid w:val="007C05B0"/>
    <w:rsid w:val="007C0A1A"/>
    <w:rsid w:val="007C1072"/>
    <w:rsid w:val="007C2205"/>
    <w:rsid w:val="007C2A14"/>
    <w:rsid w:val="007C3C4F"/>
    <w:rsid w:val="007C3C6B"/>
    <w:rsid w:val="007C492B"/>
    <w:rsid w:val="007C4AD9"/>
    <w:rsid w:val="007C4E7C"/>
    <w:rsid w:val="007C55EB"/>
    <w:rsid w:val="007D0067"/>
    <w:rsid w:val="007D098D"/>
    <w:rsid w:val="007D15B8"/>
    <w:rsid w:val="007D2F35"/>
    <w:rsid w:val="007D30E6"/>
    <w:rsid w:val="007D310F"/>
    <w:rsid w:val="007D38AF"/>
    <w:rsid w:val="007D38CE"/>
    <w:rsid w:val="007D40F7"/>
    <w:rsid w:val="007D42F8"/>
    <w:rsid w:val="007D4739"/>
    <w:rsid w:val="007D5391"/>
    <w:rsid w:val="007D554E"/>
    <w:rsid w:val="007D58B8"/>
    <w:rsid w:val="007D5A3B"/>
    <w:rsid w:val="007D5D77"/>
    <w:rsid w:val="007D6324"/>
    <w:rsid w:val="007D6994"/>
    <w:rsid w:val="007D69F1"/>
    <w:rsid w:val="007D6DA2"/>
    <w:rsid w:val="007D6FFE"/>
    <w:rsid w:val="007D722A"/>
    <w:rsid w:val="007D786E"/>
    <w:rsid w:val="007E01FD"/>
    <w:rsid w:val="007E0355"/>
    <w:rsid w:val="007E0997"/>
    <w:rsid w:val="007E0CEC"/>
    <w:rsid w:val="007E2480"/>
    <w:rsid w:val="007E2B29"/>
    <w:rsid w:val="007E3394"/>
    <w:rsid w:val="007E3479"/>
    <w:rsid w:val="007E3A81"/>
    <w:rsid w:val="007E3B8C"/>
    <w:rsid w:val="007E419E"/>
    <w:rsid w:val="007E4310"/>
    <w:rsid w:val="007E543B"/>
    <w:rsid w:val="007E603A"/>
    <w:rsid w:val="007E6476"/>
    <w:rsid w:val="007E7562"/>
    <w:rsid w:val="007E785E"/>
    <w:rsid w:val="007E788E"/>
    <w:rsid w:val="007E78F9"/>
    <w:rsid w:val="007E7CDC"/>
    <w:rsid w:val="007F08E2"/>
    <w:rsid w:val="007F0915"/>
    <w:rsid w:val="007F1024"/>
    <w:rsid w:val="007F10BC"/>
    <w:rsid w:val="007F11C2"/>
    <w:rsid w:val="007F1505"/>
    <w:rsid w:val="007F2572"/>
    <w:rsid w:val="007F2FBC"/>
    <w:rsid w:val="007F34A7"/>
    <w:rsid w:val="007F36A9"/>
    <w:rsid w:val="007F377B"/>
    <w:rsid w:val="007F3A39"/>
    <w:rsid w:val="007F3CD2"/>
    <w:rsid w:val="007F6077"/>
    <w:rsid w:val="007F7709"/>
    <w:rsid w:val="007F7CA7"/>
    <w:rsid w:val="008003CD"/>
    <w:rsid w:val="00800812"/>
    <w:rsid w:val="0080086F"/>
    <w:rsid w:val="0080092F"/>
    <w:rsid w:val="00801154"/>
    <w:rsid w:val="00801344"/>
    <w:rsid w:val="00801CFB"/>
    <w:rsid w:val="00801FB0"/>
    <w:rsid w:val="008022B7"/>
    <w:rsid w:val="008032AB"/>
    <w:rsid w:val="0080347A"/>
    <w:rsid w:val="00803F42"/>
    <w:rsid w:val="008041FD"/>
    <w:rsid w:val="00804583"/>
    <w:rsid w:val="00804F57"/>
    <w:rsid w:val="008053C7"/>
    <w:rsid w:val="0080543B"/>
    <w:rsid w:val="00805538"/>
    <w:rsid w:val="008057D6"/>
    <w:rsid w:val="00805819"/>
    <w:rsid w:val="00805F98"/>
    <w:rsid w:val="00806816"/>
    <w:rsid w:val="00806A99"/>
    <w:rsid w:val="00806DE3"/>
    <w:rsid w:val="00806DF3"/>
    <w:rsid w:val="00807B00"/>
    <w:rsid w:val="00807CF6"/>
    <w:rsid w:val="008104EB"/>
    <w:rsid w:val="008110D1"/>
    <w:rsid w:val="008111D2"/>
    <w:rsid w:val="008120D0"/>
    <w:rsid w:val="00812450"/>
    <w:rsid w:val="008126CD"/>
    <w:rsid w:val="00812D0C"/>
    <w:rsid w:val="00812FE4"/>
    <w:rsid w:val="00812FF8"/>
    <w:rsid w:val="00813BE3"/>
    <w:rsid w:val="008145EC"/>
    <w:rsid w:val="008150B6"/>
    <w:rsid w:val="008169F1"/>
    <w:rsid w:val="00820F3E"/>
    <w:rsid w:val="008214F6"/>
    <w:rsid w:val="008219F7"/>
    <w:rsid w:val="00821A75"/>
    <w:rsid w:val="00822845"/>
    <w:rsid w:val="00822EA3"/>
    <w:rsid w:val="00822ED6"/>
    <w:rsid w:val="00822EFD"/>
    <w:rsid w:val="00822FCA"/>
    <w:rsid w:val="008248B7"/>
    <w:rsid w:val="00825219"/>
    <w:rsid w:val="00830172"/>
    <w:rsid w:val="00830570"/>
    <w:rsid w:val="00830A42"/>
    <w:rsid w:val="00831990"/>
    <w:rsid w:val="00831CC4"/>
    <w:rsid w:val="00832619"/>
    <w:rsid w:val="00832A56"/>
    <w:rsid w:val="0083348C"/>
    <w:rsid w:val="008349F4"/>
    <w:rsid w:val="00837CBF"/>
    <w:rsid w:val="00841057"/>
    <w:rsid w:val="008414CA"/>
    <w:rsid w:val="008415B1"/>
    <w:rsid w:val="008418CD"/>
    <w:rsid w:val="00842407"/>
    <w:rsid w:val="00842424"/>
    <w:rsid w:val="0084245D"/>
    <w:rsid w:val="0084291E"/>
    <w:rsid w:val="008435DC"/>
    <w:rsid w:val="00843D1A"/>
    <w:rsid w:val="00843FB5"/>
    <w:rsid w:val="008448AF"/>
    <w:rsid w:val="008457D5"/>
    <w:rsid w:val="00845DA0"/>
    <w:rsid w:val="00846235"/>
    <w:rsid w:val="0084674D"/>
    <w:rsid w:val="008471D0"/>
    <w:rsid w:val="00847FB9"/>
    <w:rsid w:val="008513E9"/>
    <w:rsid w:val="0085195F"/>
    <w:rsid w:val="00851986"/>
    <w:rsid w:val="008526AF"/>
    <w:rsid w:val="00852839"/>
    <w:rsid w:val="00853A3D"/>
    <w:rsid w:val="00854DC9"/>
    <w:rsid w:val="008566DC"/>
    <w:rsid w:val="008569E7"/>
    <w:rsid w:val="008569F9"/>
    <w:rsid w:val="008604E4"/>
    <w:rsid w:val="0086085A"/>
    <w:rsid w:val="00860BB7"/>
    <w:rsid w:val="00860DA7"/>
    <w:rsid w:val="0086151E"/>
    <w:rsid w:val="00862793"/>
    <w:rsid w:val="008627EF"/>
    <w:rsid w:val="00862F68"/>
    <w:rsid w:val="008630F0"/>
    <w:rsid w:val="008636DD"/>
    <w:rsid w:val="0086502A"/>
    <w:rsid w:val="0086530C"/>
    <w:rsid w:val="0086621D"/>
    <w:rsid w:val="008668D4"/>
    <w:rsid w:val="00866ED5"/>
    <w:rsid w:val="008672AE"/>
    <w:rsid w:val="00870181"/>
    <w:rsid w:val="00870226"/>
    <w:rsid w:val="008707AF"/>
    <w:rsid w:val="008710B1"/>
    <w:rsid w:val="0087119E"/>
    <w:rsid w:val="008716DD"/>
    <w:rsid w:val="00871777"/>
    <w:rsid w:val="00871CE9"/>
    <w:rsid w:val="008731D9"/>
    <w:rsid w:val="0087393D"/>
    <w:rsid w:val="0087478D"/>
    <w:rsid w:val="00874F86"/>
    <w:rsid w:val="00875C18"/>
    <w:rsid w:val="0087612A"/>
    <w:rsid w:val="008765BE"/>
    <w:rsid w:val="00876833"/>
    <w:rsid w:val="0087745C"/>
    <w:rsid w:val="0087767D"/>
    <w:rsid w:val="00880339"/>
    <w:rsid w:val="0088126E"/>
    <w:rsid w:val="00881BDE"/>
    <w:rsid w:val="0088279B"/>
    <w:rsid w:val="00883CD4"/>
    <w:rsid w:val="00885400"/>
    <w:rsid w:val="00885A46"/>
    <w:rsid w:val="00886DA8"/>
    <w:rsid w:val="00887152"/>
    <w:rsid w:val="0088758E"/>
    <w:rsid w:val="008916AE"/>
    <w:rsid w:val="008917E9"/>
    <w:rsid w:val="00891908"/>
    <w:rsid w:val="008923A1"/>
    <w:rsid w:val="008927CD"/>
    <w:rsid w:val="00892816"/>
    <w:rsid w:val="00892997"/>
    <w:rsid w:val="00892ACB"/>
    <w:rsid w:val="00892C15"/>
    <w:rsid w:val="008931B6"/>
    <w:rsid w:val="0089330E"/>
    <w:rsid w:val="008936D0"/>
    <w:rsid w:val="0089420A"/>
    <w:rsid w:val="008954FD"/>
    <w:rsid w:val="00895A1F"/>
    <w:rsid w:val="00897169"/>
    <w:rsid w:val="00897AA6"/>
    <w:rsid w:val="008A0172"/>
    <w:rsid w:val="008A0804"/>
    <w:rsid w:val="008A0A2B"/>
    <w:rsid w:val="008A16EA"/>
    <w:rsid w:val="008A178A"/>
    <w:rsid w:val="008A1B29"/>
    <w:rsid w:val="008A2247"/>
    <w:rsid w:val="008A250B"/>
    <w:rsid w:val="008A2F05"/>
    <w:rsid w:val="008A2FD9"/>
    <w:rsid w:val="008A3685"/>
    <w:rsid w:val="008A3DEE"/>
    <w:rsid w:val="008A408C"/>
    <w:rsid w:val="008A5060"/>
    <w:rsid w:val="008A6F72"/>
    <w:rsid w:val="008A742E"/>
    <w:rsid w:val="008A7C9B"/>
    <w:rsid w:val="008B0247"/>
    <w:rsid w:val="008B03C2"/>
    <w:rsid w:val="008B1260"/>
    <w:rsid w:val="008B1325"/>
    <w:rsid w:val="008B17BE"/>
    <w:rsid w:val="008B1AA7"/>
    <w:rsid w:val="008B200E"/>
    <w:rsid w:val="008B3BE2"/>
    <w:rsid w:val="008B3F32"/>
    <w:rsid w:val="008B4211"/>
    <w:rsid w:val="008B43F5"/>
    <w:rsid w:val="008B4C19"/>
    <w:rsid w:val="008B4C88"/>
    <w:rsid w:val="008B5249"/>
    <w:rsid w:val="008B567B"/>
    <w:rsid w:val="008B5837"/>
    <w:rsid w:val="008B6B12"/>
    <w:rsid w:val="008B7CF3"/>
    <w:rsid w:val="008B7D17"/>
    <w:rsid w:val="008B7D39"/>
    <w:rsid w:val="008C0F1C"/>
    <w:rsid w:val="008C1213"/>
    <w:rsid w:val="008C2BFA"/>
    <w:rsid w:val="008C3BB9"/>
    <w:rsid w:val="008C48D2"/>
    <w:rsid w:val="008C4B89"/>
    <w:rsid w:val="008C5076"/>
    <w:rsid w:val="008C5F86"/>
    <w:rsid w:val="008C647B"/>
    <w:rsid w:val="008C6941"/>
    <w:rsid w:val="008C69C7"/>
    <w:rsid w:val="008C6E30"/>
    <w:rsid w:val="008C7424"/>
    <w:rsid w:val="008C7757"/>
    <w:rsid w:val="008C77DF"/>
    <w:rsid w:val="008C7F18"/>
    <w:rsid w:val="008D003C"/>
    <w:rsid w:val="008D00D0"/>
    <w:rsid w:val="008D0F2A"/>
    <w:rsid w:val="008D1703"/>
    <w:rsid w:val="008D1914"/>
    <w:rsid w:val="008D1DE1"/>
    <w:rsid w:val="008D2836"/>
    <w:rsid w:val="008D3374"/>
    <w:rsid w:val="008D43F7"/>
    <w:rsid w:val="008D4970"/>
    <w:rsid w:val="008D4DB3"/>
    <w:rsid w:val="008D52EE"/>
    <w:rsid w:val="008D5B2F"/>
    <w:rsid w:val="008D6D0F"/>
    <w:rsid w:val="008D72A5"/>
    <w:rsid w:val="008D78AB"/>
    <w:rsid w:val="008D79EE"/>
    <w:rsid w:val="008D7F5D"/>
    <w:rsid w:val="008E09B4"/>
    <w:rsid w:val="008E1367"/>
    <w:rsid w:val="008E15F1"/>
    <w:rsid w:val="008E1AF6"/>
    <w:rsid w:val="008E1B01"/>
    <w:rsid w:val="008E30DB"/>
    <w:rsid w:val="008E3586"/>
    <w:rsid w:val="008E3779"/>
    <w:rsid w:val="008E37F9"/>
    <w:rsid w:val="008E42AA"/>
    <w:rsid w:val="008E4332"/>
    <w:rsid w:val="008E46F6"/>
    <w:rsid w:val="008E5D09"/>
    <w:rsid w:val="008F0055"/>
    <w:rsid w:val="008F0351"/>
    <w:rsid w:val="008F0FB8"/>
    <w:rsid w:val="008F1589"/>
    <w:rsid w:val="008F1A36"/>
    <w:rsid w:val="008F1F68"/>
    <w:rsid w:val="008F2093"/>
    <w:rsid w:val="008F25A5"/>
    <w:rsid w:val="008F3743"/>
    <w:rsid w:val="008F4594"/>
    <w:rsid w:val="008F461B"/>
    <w:rsid w:val="008F49D8"/>
    <w:rsid w:val="008F49E2"/>
    <w:rsid w:val="008F4C5C"/>
    <w:rsid w:val="008F4D37"/>
    <w:rsid w:val="008F588F"/>
    <w:rsid w:val="008F6529"/>
    <w:rsid w:val="008F6A7D"/>
    <w:rsid w:val="008F73CD"/>
    <w:rsid w:val="008F74E5"/>
    <w:rsid w:val="0090003B"/>
    <w:rsid w:val="009007E9"/>
    <w:rsid w:val="009016F1"/>
    <w:rsid w:val="00901716"/>
    <w:rsid w:val="0090185C"/>
    <w:rsid w:val="009019FB"/>
    <w:rsid w:val="00901E79"/>
    <w:rsid w:val="00902084"/>
    <w:rsid w:val="00904D4D"/>
    <w:rsid w:val="00905FCA"/>
    <w:rsid w:val="00906D3E"/>
    <w:rsid w:val="00906D5B"/>
    <w:rsid w:val="009078F9"/>
    <w:rsid w:val="00910378"/>
    <w:rsid w:val="00911A36"/>
    <w:rsid w:val="00911A6F"/>
    <w:rsid w:val="00912703"/>
    <w:rsid w:val="009129F9"/>
    <w:rsid w:val="00913490"/>
    <w:rsid w:val="00913547"/>
    <w:rsid w:val="00913684"/>
    <w:rsid w:val="00913CA0"/>
    <w:rsid w:val="00914177"/>
    <w:rsid w:val="009145E1"/>
    <w:rsid w:val="0091481B"/>
    <w:rsid w:val="00914C54"/>
    <w:rsid w:val="00915512"/>
    <w:rsid w:val="00915726"/>
    <w:rsid w:val="009172C7"/>
    <w:rsid w:val="009174EA"/>
    <w:rsid w:val="009178C0"/>
    <w:rsid w:val="00920414"/>
    <w:rsid w:val="009207E4"/>
    <w:rsid w:val="0092132D"/>
    <w:rsid w:val="009213C3"/>
    <w:rsid w:val="00922DDB"/>
    <w:rsid w:val="00923072"/>
    <w:rsid w:val="009236A5"/>
    <w:rsid w:val="00923B84"/>
    <w:rsid w:val="00924A82"/>
    <w:rsid w:val="00924D7D"/>
    <w:rsid w:val="0092675A"/>
    <w:rsid w:val="009268A4"/>
    <w:rsid w:val="009268AD"/>
    <w:rsid w:val="0092743F"/>
    <w:rsid w:val="0092753A"/>
    <w:rsid w:val="00930826"/>
    <w:rsid w:val="00930E56"/>
    <w:rsid w:val="00931379"/>
    <w:rsid w:val="009314DB"/>
    <w:rsid w:val="009333F1"/>
    <w:rsid w:val="00933BF8"/>
    <w:rsid w:val="00933C7A"/>
    <w:rsid w:val="009348C0"/>
    <w:rsid w:val="0093491F"/>
    <w:rsid w:val="00934A21"/>
    <w:rsid w:val="00934EB6"/>
    <w:rsid w:val="009356FC"/>
    <w:rsid w:val="00935F29"/>
    <w:rsid w:val="009362AB"/>
    <w:rsid w:val="00936E9D"/>
    <w:rsid w:val="0093797C"/>
    <w:rsid w:val="00940045"/>
    <w:rsid w:val="009408DF"/>
    <w:rsid w:val="00941D66"/>
    <w:rsid w:val="00942468"/>
    <w:rsid w:val="00944083"/>
    <w:rsid w:val="00944A03"/>
    <w:rsid w:val="00945A3E"/>
    <w:rsid w:val="0094766C"/>
    <w:rsid w:val="00952F65"/>
    <w:rsid w:val="00953861"/>
    <w:rsid w:val="00953A7D"/>
    <w:rsid w:val="00953F07"/>
    <w:rsid w:val="009540C8"/>
    <w:rsid w:val="0095422F"/>
    <w:rsid w:val="00956D5E"/>
    <w:rsid w:val="0095775F"/>
    <w:rsid w:val="009600E7"/>
    <w:rsid w:val="009601FD"/>
    <w:rsid w:val="009609C1"/>
    <w:rsid w:val="00960BD8"/>
    <w:rsid w:val="00960C91"/>
    <w:rsid w:val="0096328C"/>
    <w:rsid w:val="0096368C"/>
    <w:rsid w:val="00963C8F"/>
    <w:rsid w:val="00963E33"/>
    <w:rsid w:val="00966240"/>
    <w:rsid w:val="00967F73"/>
    <w:rsid w:val="00970B91"/>
    <w:rsid w:val="009725F8"/>
    <w:rsid w:val="009726AC"/>
    <w:rsid w:val="009729CA"/>
    <w:rsid w:val="009734B8"/>
    <w:rsid w:val="00974257"/>
    <w:rsid w:val="0097454C"/>
    <w:rsid w:val="00974660"/>
    <w:rsid w:val="00974931"/>
    <w:rsid w:val="00974F55"/>
    <w:rsid w:val="00975079"/>
    <w:rsid w:val="0097540C"/>
    <w:rsid w:val="0097552C"/>
    <w:rsid w:val="00975811"/>
    <w:rsid w:val="00975CA7"/>
    <w:rsid w:val="00976944"/>
    <w:rsid w:val="009777A8"/>
    <w:rsid w:val="00977F22"/>
    <w:rsid w:val="00977FE7"/>
    <w:rsid w:val="0098006D"/>
    <w:rsid w:val="0098053F"/>
    <w:rsid w:val="0098099A"/>
    <w:rsid w:val="009809E7"/>
    <w:rsid w:val="009836ED"/>
    <w:rsid w:val="0098471C"/>
    <w:rsid w:val="00986374"/>
    <w:rsid w:val="0098736C"/>
    <w:rsid w:val="009874E7"/>
    <w:rsid w:val="009900F8"/>
    <w:rsid w:val="009905EB"/>
    <w:rsid w:val="00990E67"/>
    <w:rsid w:val="00990E92"/>
    <w:rsid w:val="0099243C"/>
    <w:rsid w:val="009925C2"/>
    <w:rsid w:val="00992AFE"/>
    <w:rsid w:val="00992FB0"/>
    <w:rsid w:val="009939B3"/>
    <w:rsid w:val="00995147"/>
    <w:rsid w:val="009956C2"/>
    <w:rsid w:val="009956DA"/>
    <w:rsid w:val="00995E6F"/>
    <w:rsid w:val="00996450"/>
    <w:rsid w:val="009968BA"/>
    <w:rsid w:val="009973CB"/>
    <w:rsid w:val="009A0253"/>
    <w:rsid w:val="009A0A69"/>
    <w:rsid w:val="009A15B0"/>
    <w:rsid w:val="009A2CFD"/>
    <w:rsid w:val="009A31F3"/>
    <w:rsid w:val="009A320B"/>
    <w:rsid w:val="009A3226"/>
    <w:rsid w:val="009A3650"/>
    <w:rsid w:val="009A3726"/>
    <w:rsid w:val="009A3B82"/>
    <w:rsid w:val="009A3E26"/>
    <w:rsid w:val="009A436D"/>
    <w:rsid w:val="009A47E6"/>
    <w:rsid w:val="009A5187"/>
    <w:rsid w:val="009A534D"/>
    <w:rsid w:val="009A54E2"/>
    <w:rsid w:val="009A587E"/>
    <w:rsid w:val="009A5A26"/>
    <w:rsid w:val="009A5A36"/>
    <w:rsid w:val="009A5E99"/>
    <w:rsid w:val="009A678A"/>
    <w:rsid w:val="009A6CB8"/>
    <w:rsid w:val="009A746C"/>
    <w:rsid w:val="009A7D4F"/>
    <w:rsid w:val="009B10A2"/>
    <w:rsid w:val="009B1746"/>
    <w:rsid w:val="009B25F7"/>
    <w:rsid w:val="009B2D8E"/>
    <w:rsid w:val="009B2E21"/>
    <w:rsid w:val="009B30F8"/>
    <w:rsid w:val="009B38F5"/>
    <w:rsid w:val="009B3994"/>
    <w:rsid w:val="009B3C31"/>
    <w:rsid w:val="009B3E4B"/>
    <w:rsid w:val="009B409F"/>
    <w:rsid w:val="009B40CE"/>
    <w:rsid w:val="009B4C0C"/>
    <w:rsid w:val="009B5057"/>
    <w:rsid w:val="009B5700"/>
    <w:rsid w:val="009B5711"/>
    <w:rsid w:val="009B5A3D"/>
    <w:rsid w:val="009B65F8"/>
    <w:rsid w:val="009C17D4"/>
    <w:rsid w:val="009C252F"/>
    <w:rsid w:val="009C415B"/>
    <w:rsid w:val="009C49BA"/>
    <w:rsid w:val="009C4B3B"/>
    <w:rsid w:val="009C4EAD"/>
    <w:rsid w:val="009C570F"/>
    <w:rsid w:val="009C5C23"/>
    <w:rsid w:val="009C651B"/>
    <w:rsid w:val="009C70B9"/>
    <w:rsid w:val="009C7577"/>
    <w:rsid w:val="009C7A71"/>
    <w:rsid w:val="009C7C06"/>
    <w:rsid w:val="009C7F72"/>
    <w:rsid w:val="009D08B8"/>
    <w:rsid w:val="009D0F0A"/>
    <w:rsid w:val="009D1230"/>
    <w:rsid w:val="009D202A"/>
    <w:rsid w:val="009D21C8"/>
    <w:rsid w:val="009D2622"/>
    <w:rsid w:val="009D2E86"/>
    <w:rsid w:val="009D4B02"/>
    <w:rsid w:val="009D4B65"/>
    <w:rsid w:val="009D6818"/>
    <w:rsid w:val="009D6925"/>
    <w:rsid w:val="009D6C28"/>
    <w:rsid w:val="009D6FE6"/>
    <w:rsid w:val="009D7C65"/>
    <w:rsid w:val="009E005E"/>
    <w:rsid w:val="009E0692"/>
    <w:rsid w:val="009E0C13"/>
    <w:rsid w:val="009E37B0"/>
    <w:rsid w:val="009E49EE"/>
    <w:rsid w:val="009E4E17"/>
    <w:rsid w:val="009E55C8"/>
    <w:rsid w:val="009E662A"/>
    <w:rsid w:val="009E73D5"/>
    <w:rsid w:val="009E7A24"/>
    <w:rsid w:val="009E7AAA"/>
    <w:rsid w:val="009E7E76"/>
    <w:rsid w:val="009F1BFF"/>
    <w:rsid w:val="009F1EAD"/>
    <w:rsid w:val="009F2085"/>
    <w:rsid w:val="009F22B1"/>
    <w:rsid w:val="009F2B65"/>
    <w:rsid w:val="009F3734"/>
    <w:rsid w:val="009F38E5"/>
    <w:rsid w:val="009F3DB1"/>
    <w:rsid w:val="009F4A72"/>
    <w:rsid w:val="009F52FC"/>
    <w:rsid w:val="009F5909"/>
    <w:rsid w:val="009F5D08"/>
    <w:rsid w:val="009F5E7F"/>
    <w:rsid w:val="009F5FA6"/>
    <w:rsid w:val="009F673B"/>
    <w:rsid w:val="009F6DA4"/>
    <w:rsid w:val="009F7101"/>
    <w:rsid w:val="009F71F6"/>
    <w:rsid w:val="009F7892"/>
    <w:rsid w:val="00A00778"/>
    <w:rsid w:val="00A00C3A"/>
    <w:rsid w:val="00A011EC"/>
    <w:rsid w:val="00A01D77"/>
    <w:rsid w:val="00A022B0"/>
    <w:rsid w:val="00A02684"/>
    <w:rsid w:val="00A02C6A"/>
    <w:rsid w:val="00A02D25"/>
    <w:rsid w:val="00A03B9A"/>
    <w:rsid w:val="00A03BCD"/>
    <w:rsid w:val="00A03F36"/>
    <w:rsid w:val="00A0561B"/>
    <w:rsid w:val="00A05D40"/>
    <w:rsid w:val="00A05E44"/>
    <w:rsid w:val="00A0737B"/>
    <w:rsid w:val="00A07592"/>
    <w:rsid w:val="00A07C87"/>
    <w:rsid w:val="00A07E5F"/>
    <w:rsid w:val="00A10129"/>
    <w:rsid w:val="00A101A0"/>
    <w:rsid w:val="00A10267"/>
    <w:rsid w:val="00A103AC"/>
    <w:rsid w:val="00A10620"/>
    <w:rsid w:val="00A1066D"/>
    <w:rsid w:val="00A106A1"/>
    <w:rsid w:val="00A10E2D"/>
    <w:rsid w:val="00A10F6C"/>
    <w:rsid w:val="00A10FE8"/>
    <w:rsid w:val="00A125BE"/>
    <w:rsid w:val="00A12D1A"/>
    <w:rsid w:val="00A13125"/>
    <w:rsid w:val="00A13B10"/>
    <w:rsid w:val="00A143FA"/>
    <w:rsid w:val="00A145D8"/>
    <w:rsid w:val="00A14DD4"/>
    <w:rsid w:val="00A15BD4"/>
    <w:rsid w:val="00A165FC"/>
    <w:rsid w:val="00A16902"/>
    <w:rsid w:val="00A17C94"/>
    <w:rsid w:val="00A20034"/>
    <w:rsid w:val="00A20666"/>
    <w:rsid w:val="00A2179D"/>
    <w:rsid w:val="00A23A77"/>
    <w:rsid w:val="00A23E1A"/>
    <w:rsid w:val="00A23F05"/>
    <w:rsid w:val="00A23FCE"/>
    <w:rsid w:val="00A2426E"/>
    <w:rsid w:val="00A24461"/>
    <w:rsid w:val="00A248C6"/>
    <w:rsid w:val="00A24B7C"/>
    <w:rsid w:val="00A24FF8"/>
    <w:rsid w:val="00A25E6F"/>
    <w:rsid w:val="00A26683"/>
    <w:rsid w:val="00A267A7"/>
    <w:rsid w:val="00A269B0"/>
    <w:rsid w:val="00A27BFF"/>
    <w:rsid w:val="00A30CB4"/>
    <w:rsid w:val="00A31B13"/>
    <w:rsid w:val="00A31E6E"/>
    <w:rsid w:val="00A32B9E"/>
    <w:rsid w:val="00A33288"/>
    <w:rsid w:val="00A33396"/>
    <w:rsid w:val="00A34542"/>
    <w:rsid w:val="00A35225"/>
    <w:rsid w:val="00A35E31"/>
    <w:rsid w:val="00A35F93"/>
    <w:rsid w:val="00A3662A"/>
    <w:rsid w:val="00A36965"/>
    <w:rsid w:val="00A40700"/>
    <w:rsid w:val="00A41421"/>
    <w:rsid w:val="00A41B66"/>
    <w:rsid w:val="00A42198"/>
    <w:rsid w:val="00A421C1"/>
    <w:rsid w:val="00A42555"/>
    <w:rsid w:val="00A42E34"/>
    <w:rsid w:val="00A446A8"/>
    <w:rsid w:val="00A45CCD"/>
    <w:rsid w:val="00A4639F"/>
    <w:rsid w:val="00A469F6"/>
    <w:rsid w:val="00A46A5F"/>
    <w:rsid w:val="00A46D36"/>
    <w:rsid w:val="00A4783E"/>
    <w:rsid w:val="00A47A00"/>
    <w:rsid w:val="00A51159"/>
    <w:rsid w:val="00A52CE6"/>
    <w:rsid w:val="00A52DF1"/>
    <w:rsid w:val="00A540F3"/>
    <w:rsid w:val="00A544AA"/>
    <w:rsid w:val="00A55043"/>
    <w:rsid w:val="00A552B2"/>
    <w:rsid w:val="00A554A4"/>
    <w:rsid w:val="00A555AB"/>
    <w:rsid w:val="00A55606"/>
    <w:rsid w:val="00A55A45"/>
    <w:rsid w:val="00A5670B"/>
    <w:rsid w:val="00A57CBB"/>
    <w:rsid w:val="00A6047E"/>
    <w:rsid w:val="00A605CB"/>
    <w:rsid w:val="00A60785"/>
    <w:rsid w:val="00A610D7"/>
    <w:rsid w:val="00A61520"/>
    <w:rsid w:val="00A61640"/>
    <w:rsid w:val="00A62BA5"/>
    <w:rsid w:val="00A6410D"/>
    <w:rsid w:val="00A65036"/>
    <w:rsid w:val="00A6551D"/>
    <w:rsid w:val="00A659D6"/>
    <w:rsid w:val="00A65C9F"/>
    <w:rsid w:val="00A65CED"/>
    <w:rsid w:val="00A660A5"/>
    <w:rsid w:val="00A66232"/>
    <w:rsid w:val="00A663FB"/>
    <w:rsid w:val="00A666D2"/>
    <w:rsid w:val="00A66AC4"/>
    <w:rsid w:val="00A67B33"/>
    <w:rsid w:val="00A706F3"/>
    <w:rsid w:val="00A719DB"/>
    <w:rsid w:val="00A73C1E"/>
    <w:rsid w:val="00A74A94"/>
    <w:rsid w:val="00A74B04"/>
    <w:rsid w:val="00A74BFA"/>
    <w:rsid w:val="00A75214"/>
    <w:rsid w:val="00A754F8"/>
    <w:rsid w:val="00A75868"/>
    <w:rsid w:val="00A80A64"/>
    <w:rsid w:val="00A80A9C"/>
    <w:rsid w:val="00A80FD8"/>
    <w:rsid w:val="00A81334"/>
    <w:rsid w:val="00A813B2"/>
    <w:rsid w:val="00A813E5"/>
    <w:rsid w:val="00A814E5"/>
    <w:rsid w:val="00A81623"/>
    <w:rsid w:val="00A81853"/>
    <w:rsid w:val="00A827A5"/>
    <w:rsid w:val="00A82BFA"/>
    <w:rsid w:val="00A83B6B"/>
    <w:rsid w:val="00A83BCA"/>
    <w:rsid w:val="00A83D80"/>
    <w:rsid w:val="00A843F6"/>
    <w:rsid w:val="00A84A1D"/>
    <w:rsid w:val="00A85C24"/>
    <w:rsid w:val="00A85DAA"/>
    <w:rsid w:val="00A86EE3"/>
    <w:rsid w:val="00A87323"/>
    <w:rsid w:val="00A87A27"/>
    <w:rsid w:val="00A87F35"/>
    <w:rsid w:val="00A90289"/>
    <w:rsid w:val="00A903E4"/>
    <w:rsid w:val="00A90C59"/>
    <w:rsid w:val="00A932ED"/>
    <w:rsid w:val="00A93A5A"/>
    <w:rsid w:val="00A93CD4"/>
    <w:rsid w:val="00A94728"/>
    <w:rsid w:val="00A959E6"/>
    <w:rsid w:val="00A96056"/>
    <w:rsid w:val="00A96A16"/>
    <w:rsid w:val="00AA0940"/>
    <w:rsid w:val="00AA0D8C"/>
    <w:rsid w:val="00AA0F3E"/>
    <w:rsid w:val="00AA1071"/>
    <w:rsid w:val="00AA1373"/>
    <w:rsid w:val="00AA17C7"/>
    <w:rsid w:val="00AA22AB"/>
    <w:rsid w:val="00AA2562"/>
    <w:rsid w:val="00AA2CE0"/>
    <w:rsid w:val="00AA2D11"/>
    <w:rsid w:val="00AA3725"/>
    <w:rsid w:val="00AA373E"/>
    <w:rsid w:val="00AA5172"/>
    <w:rsid w:val="00AA5445"/>
    <w:rsid w:val="00AA5890"/>
    <w:rsid w:val="00AA5915"/>
    <w:rsid w:val="00AA5B6C"/>
    <w:rsid w:val="00AA6346"/>
    <w:rsid w:val="00AA676C"/>
    <w:rsid w:val="00AA69DD"/>
    <w:rsid w:val="00AA7778"/>
    <w:rsid w:val="00AA7FD6"/>
    <w:rsid w:val="00AB0647"/>
    <w:rsid w:val="00AB09AB"/>
    <w:rsid w:val="00AB09D7"/>
    <w:rsid w:val="00AB09DC"/>
    <w:rsid w:val="00AB0A37"/>
    <w:rsid w:val="00AB0D23"/>
    <w:rsid w:val="00AB0FE4"/>
    <w:rsid w:val="00AB118E"/>
    <w:rsid w:val="00AB1AC1"/>
    <w:rsid w:val="00AB25A1"/>
    <w:rsid w:val="00AB3DF8"/>
    <w:rsid w:val="00AB495F"/>
    <w:rsid w:val="00AB4DAE"/>
    <w:rsid w:val="00AB552F"/>
    <w:rsid w:val="00AB56B6"/>
    <w:rsid w:val="00AB5D32"/>
    <w:rsid w:val="00AB6A83"/>
    <w:rsid w:val="00AB6F0C"/>
    <w:rsid w:val="00AB6FF9"/>
    <w:rsid w:val="00AB79AA"/>
    <w:rsid w:val="00AB7BC7"/>
    <w:rsid w:val="00AC0101"/>
    <w:rsid w:val="00AC0606"/>
    <w:rsid w:val="00AC09B9"/>
    <w:rsid w:val="00AC0F81"/>
    <w:rsid w:val="00AC1326"/>
    <w:rsid w:val="00AC150F"/>
    <w:rsid w:val="00AC2831"/>
    <w:rsid w:val="00AC2989"/>
    <w:rsid w:val="00AC2BDF"/>
    <w:rsid w:val="00AC328D"/>
    <w:rsid w:val="00AC5036"/>
    <w:rsid w:val="00AC5A84"/>
    <w:rsid w:val="00AC5C5F"/>
    <w:rsid w:val="00AC5D8B"/>
    <w:rsid w:val="00AC751F"/>
    <w:rsid w:val="00AC7D91"/>
    <w:rsid w:val="00AC7DA1"/>
    <w:rsid w:val="00AD0DD2"/>
    <w:rsid w:val="00AD1C3D"/>
    <w:rsid w:val="00AD264A"/>
    <w:rsid w:val="00AD2AEA"/>
    <w:rsid w:val="00AD2D0D"/>
    <w:rsid w:val="00AD47A7"/>
    <w:rsid w:val="00AD6708"/>
    <w:rsid w:val="00AD673B"/>
    <w:rsid w:val="00AD754B"/>
    <w:rsid w:val="00AD777F"/>
    <w:rsid w:val="00AD7807"/>
    <w:rsid w:val="00AD7995"/>
    <w:rsid w:val="00AE0055"/>
    <w:rsid w:val="00AE0373"/>
    <w:rsid w:val="00AE1045"/>
    <w:rsid w:val="00AE2358"/>
    <w:rsid w:val="00AE3733"/>
    <w:rsid w:val="00AE388B"/>
    <w:rsid w:val="00AE4192"/>
    <w:rsid w:val="00AE41DF"/>
    <w:rsid w:val="00AE4206"/>
    <w:rsid w:val="00AE4467"/>
    <w:rsid w:val="00AE4482"/>
    <w:rsid w:val="00AE4A52"/>
    <w:rsid w:val="00AE4CCD"/>
    <w:rsid w:val="00AE4D8E"/>
    <w:rsid w:val="00AE5958"/>
    <w:rsid w:val="00AE5F4E"/>
    <w:rsid w:val="00AE75A6"/>
    <w:rsid w:val="00AE785B"/>
    <w:rsid w:val="00AE789C"/>
    <w:rsid w:val="00AE7D0D"/>
    <w:rsid w:val="00AE7D11"/>
    <w:rsid w:val="00AF0704"/>
    <w:rsid w:val="00AF0FAA"/>
    <w:rsid w:val="00AF1822"/>
    <w:rsid w:val="00AF24B4"/>
    <w:rsid w:val="00AF27CF"/>
    <w:rsid w:val="00AF2EA6"/>
    <w:rsid w:val="00AF3AD4"/>
    <w:rsid w:val="00AF3EC4"/>
    <w:rsid w:val="00AF4C41"/>
    <w:rsid w:val="00AF4CCE"/>
    <w:rsid w:val="00AF5029"/>
    <w:rsid w:val="00AF529C"/>
    <w:rsid w:val="00AF57C0"/>
    <w:rsid w:val="00AF5F6F"/>
    <w:rsid w:val="00AF614A"/>
    <w:rsid w:val="00AF6E0E"/>
    <w:rsid w:val="00AF70FB"/>
    <w:rsid w:val="00B003DB"/>
    <w:rsid w:val="00B00446"/>
    <w:rsid w:val="00B01394"/>
    <w:rsid w:val="00B02C4A"/>
    <w:rsid w:val="00B03B67"/>
    <w:rsid w:val="00B03EEE"/>
    <w:rsid w:val="00B04B6B"/>
    <w:rsid w:val="00B07783"/>
    <w:rsid w:val="00B07791"/>
    <w:rsid w:val="00B10187"/>
    <w:rsid w:val="00B1029D"/>
    <w:rsid w:val="00B106E7"/>
    <w:rsid w:val="00B11973"/>
    <w:rsid w:val="00B1286B"/>
    <w:rsid w:val="00B140A6"/>
    <w:rsid w:val="00B141EC"/>
    <w:rsid w:val="00B14227"/>
    <w:rsid w:val="00B14781"/>
    <w:rsid w:val="00B147A7"/>
    <w:rsid w:val="00B14AC7"/>
    <w:rsid w:val="00B154B0"/>
    <w:rsid w:val="00B154BA"/>
    <w:rsid w:val="00B1598B"/>
    <w:rsid w:val="00B1689C"/>
    <w:rsid w:val="00B16F36"/>
    <w:rsid w:val="00B16FB6"/>
    <w:rsid w:val="00B1746C"/>
    <w:rsid w:val="00B17F3C"/>
    <w:rsid w:val="00B20066"/>
    <w:rsid w:val="00B20AB8"/>
    <w:rsid w:val="00B2107F"/>
    <w:rsid w:val="00B21EC8"/>
    <w:rsid w:val="00B22921"/>
    <w:rsid w:val="00B2307C"/>
    <w:rsid w:val="00B23235"/>
    <w:rsid w:val="00B23455"/>
    <w:rsid w:val="00B2494E"/>
    <w:rsid w:val="00B24A36"/>
    <w:rsid w:val="00B24EF7"/>
    <w:rsid w:val="00B250A4"/>
    <w:rsid w:val="00B258CB"/>
    <w:rsid w:val="00B26719"/>
    <w:rsid w:val="00B269C9"/>
    <w:rsid w:val="00B2719F"/>
    <w:rsid w:val="00B300EA"/>
    <w:rsid w:val="00B3010D"/>
    <w:rsid w:val="00B30A62"/>
    <w:rsid w:val="00B31571"/>
    <w:rsid w:val="00B3163F"/>
    <w:rsid w:val="00B317A0"/>
    <w:rsid w:val="00B3286C"/>
    <w:rsid w:val="00B32DCC"/>
    <w:rsid w:val="00B3368B"/>
    <w:rsid w:val="00B337EB"/>
    <w:rsid w:val="00B33C04"/>
    <w:rsid w:val="00B33D80"/>
    <w:rsid w:val="00B33F53"/>
    <w:rsid w:val="00B341F0"/>
    <w:rsid w:val="00B346D7"/>
    <w:rsid w:val="00B34D74"/>
    <w:rsid w:val="00B3515D"/>
    <w:rsid w:val="00B3619B"/>
    <w:rsid w:val="00B36FD3"/>
    <w:rsid w:val="00B374B2"/>
    <w:rsid w:val="00B377E0"/>
    <w:rsid w:val="00B378CE"/>
    <w:rsid w:val="00B37E46"/>
    <w:rsid w:val="00B400D5"/>
    <w:rsid w:val="00B40D1C"/>
    <w:rsid w:val="00B40F56"/>
    <w:rsid w:val="00B4106D"/>
    <w:rsid w:val="00B411F3"/>
    <w:rsid w:val="00B41CB1"/>
    <w:rsid w:val="00B42731"/>
    <w:rsid w:val="00B42A6A"/>
    <w:rsid w:val="00B43384"/>
    <w:rsid w:val="00B43A13"/>
    <w:rsid w:val="00B43AAB"/>
    <w:rsid w:val="00B441B2"/>
    <w:rsid w:val="00B44473"/>
    <w:rsid w:val="00B45437"/>
    <w:rsid w:val="00B45572"/>
    <w:rsid w:val="00B46317"/>
    <w:rsid w:val="00B46D47"/>
    <w:rsid w:val="00B46DAF"/>
    <w:rsid w:val="00B46EEE"/>
    <w:rsid w:val="00B4723F"/>
    <w:rsid w:val="00B47A1E"/>
    <w:rsid w:val="00B47F9F"/>
    <w:rsid w:val="00B520CF"/>
    <w:rsid w:val="00B526B0"/>
    <w:rsid w:val="00B52BDA"/>
    <w:rsid w:val="00B52D85"/>
    <w:rsid w:val="00B54896"/>
    <w:rsid w:val="00B55D39"/>
    <w:rsid w:val="00B55F7B"/>
    <w:rsid w:val="00B56199"/>
    <w:rsid w:val="00B56737"/>
    <w:rsid w:val="00B5693F"/>
    <w:rsid w:val="00B57821"/>
    <w:rsid w:val="00B60E5F"/>
    <w:rsid w:val="00B624D6"/>
    <w:rsid w:val="00B64EF8"/>
    <w:rsid w:val="00B65B11"/>
    <w:rsid w:val="00B66A76"/>
    <w:rsid w:val="00B672D8"/>
    <w:rsid w:val="00B672E7"/>
    <w:rsid w:val="00B6761A"/>
    <w:rsid w:val="00B6775D"/>
    <w:rsid w:val="00B677A2"/>
    <w:rsid w:val="00B67F06"/>
    <w:rsid w:val="00B70146"/>
    <w:rsid w:val="00B701BD"/>
    <w:rsid w:val="00B7076E"/>
    <w:rsid w:val="00B70F22"/>
    <w:rsid w:val="00B7185F"/>
    <w:rsid w:val="00B71912"/>
    <w:rsid w:val="00B71991"/>
    <w:rsid w:val="00B71A33"/>
    <w:rsid w:val="00B7256D"/>
    <w:rsid w:val="00B72E08"/>
    <w:rsid w:val="00B734C9"/>
    <w:rsid w:val="00B742A9"/>
    <w:rsid w:val="00B75BBB"/>
    <w:rsid w:val="00B75C22"/>
    <w:rsid w:val="00B764FF"/>
    <w:rsid w:val="00B76A1A"/>
    <w:rsid w:val="00B775A6"/>
    <w:rsid w:val="00B77FE9"/>
    <w:rsid w:val="00B80345"/>
    <w:rsid w:val="00B806D3"/>
    <w:rsid w:val="00B806F2"/>
    <w:rsid w:val="00B80BF3"/>
    <w:rsid w:val="00B80DA5"/>
    <w:rsid w:val="00B81AF9"/>
    <w:rsid w:val="00B829C2"/>
    <w:rsid w:val="00B82C19"/>
    <w:rsid w:val="00B82F73"/>
    <w:rsid w:val="00B83A31"/>
    <w:rsid w:val="00B840E8"/>
    <w:rsid w:val="00B84217"/>
    <w:rsid w:val="00B84D09"/>
    <w:rsid w:val="00B84E6E"/>
    <w:rsid w:val="00B854B7"/>
    <w:rsid w:val="00B85BD1"/>
    <w:rsid w:val="00B86187"/>
    <w:rsid w:val="00B86321"/>
    <w:rsid w:val="00B8638C"/>
    <w:rsid w:val="00B86C7E"/>
    <w:rsid w:val="00B87688"/>
    <w:rsid w:val="00B9038E"/>
    <w:rsid w:val="00B904AE"/>
    <w:rsid w:val="00B9071C"/>
    <w:rsid w:val="00B91F6C"/>
    <w:rsid w:val="00B9251E"/>
    <w:rsid w:val="00B9257A"/>
    <w:rsid w:val="00B930B4"/>
    <w:rsid w:val="00B933C3"/>
    <w:rsid w:val="00B94CFC"/>
    <w:rsid w:val="00B95318"/>
    <w:rsid w:val="00B95BF7"/>
    <w:rsid w:val="00B95D0B"/>
    <w:rsid w:val="00B96AA8"/>
    <w:rsid w:val="00B96CDB"/>
    <w:rsid w:val="00B96EC0"/>
    <w:rsid w:val="00B970B9"/>
    <w:rsid w:val="00B97F59"/>
    <w:rsid w:val="00BA02B5"/>
    <w:rsid w:val="00BA0885"/>
    <w:rsid w:val="00BA2209"/>
    <w:rsid w:val="00BA2372"/>
    <w:rsid w:val="00BA2B7B"/>
    <w:rsid w:val="00BA2C87"/>
    <w:rsid w:val="00BA3C94"/>
    <w:rsid w:val="00BA3F26"/>
    <w:rsid w:val="00BA4514"/>
    <w:rsid w:val="00BA4851"/>
    <w:rsid w:val="00BA63C9"/>
    <w:rsid w:val="00BA7FBF"/>
    <w:rsid w:val="00BB04B9"/>
    <w:rsid w:val="00BB079D"/>
    <w:rsid w:val="00BB0A03"/>
    <w:rsid w:val="00BB0A0C"/>
    <w:rsid w:val="00BB0E5E"/>
    <w:rsid w:val="00BB1025"/>
    <w:rsid w:val="00BB12C3"/>
    <w:rsid w:val="00BB1EC3"/>
    <w:rsid w:val="00BB2294"/>
    <w:rsid w:val="00BB247D"/>
    <w:rsid w:val="00BB2FD9"/>
    <w:rsid w:val="00BB3563"/>
    <w:rsid w:val="00BB3D7C"/>
    <w:rsid w:val="00BB4132"/>
    <w:rsid w:val="00BB4A19"/>
    <w:rsid w:val="00BB4AAB"/>
    <w:rsid w:val="00BB4C45"/>
    <w:rsid w:val="00BB5B6D"/>
    <w:rsid w:val="00BB64AC"/>
    <w:rsid w:val="00BB6C78"/>
    <w:rsid w:val="00BB7909"/>
    <w:rsid w:val="00BB7D81"/>
    <w:rsid w:val="00BC1511"/>
    <w:rsid w:val="00BC1871"/>
    <w:rsid w:val="00BC188B"/>
    <w:rsid w:val="00BC1B63"/>
    <w:rsid w:val="00BC2702"/>
    <w:rsid w:val="00BC29E3"/>
    <w:rsid w:val="00BC2C78"/>
    <w:rsid w:val="00BC32E9"/>
    <w:rsid w:val="00BC32EF"/>
    <w:rsid w:val="00BC33E3"/>
    <w:rsid w:val="00BC3C46"/>
    <w:rsid w:val="00BC3C7A"/>
    <w:rsid w:val="00BC4A14"/>
    <w:rsid w:val="00BC51E4"/>
    <w:rsid w:val="00BC6BB3"/>
    <w:rsid w:val="00BC71ED"/>
    <w:rsid w:val="00BC73AC"/>
    <w:rsid w:val="00BD0341"/>
    <w:rsid w:val="00BD10DE"/>
    <w:rsid w:val="00BD2647"/>
    <w:rsid w:val="00BD33BD"/>
    <w:rsid w:val="00BD48A2"/>
    <w:rsid w:val="00BD4991"/>
    <w:rsid w:val="00BD5D73"/>
    <w:rsid w:val="00BD5E02"/>
    <w:rsid w:val="00BD60F3"/>
    <w:rsid w:val="00BD65D9"/>
    <w:rsid w:val="00BD73BC"/>
    <w:rsid w:val="00BD7773"/>
    <w:rsid w:val="00BD7E83"/>
    <w:rsid w:val="00BE17EC"/>
    <w:rsid w:val="00BE1E9B"/>
    <w:rsid w:val="00BE22CA"/>
    <w:rsid w:val="00BE23BC"/>
    <w:rsid w:val="00BE23DD"/>
    <w:rsid w:val="00BE29B1"/>
    <w:rsid w:val="00BE2CDA"/>
    <w:rsid w:val="00BE372E"/>
    <w:rsid w:val="00BE4FD8"/>
    <w:rsid w:val="00BE5904"/>
    <w:rsid w:val="00BE64FB"/>
    <w:rsid w:val="00BE6AAD"/>
    <w:rsid w:val="00BE71A1"/>
    <w:rsid w:val="00BE780D"/>
    <w:rsid w:val="00BE7A35"/>
    <w:rsid w:val="00BE7AF9"/>
    <w:rsid w:val="00BF0D64"/>
    <w:rsid w:val="00BF1DA9"/>
    <w:rsid w:val="00BF2ADC"/>
    <w:rsid w:val="00BF2C13"/>
    <w:rsid w:val="00BF2EB7"/>
    <w:rsid w:val="00BF310D"/>
    <w:rsid w:val="00BF35D1"/>
    <w:rsid w:val="00BF3C85"/>
    <w:rsid w:val="00BF3F15"/>
    <w:rsid w:val="00BF4243"/>
    <w:rsid w:val="00BF49B0"/>
    <w:rsid w:val="00BF4B2E"/>
    <w:rsid w:val="00BF4E7D"/>
    <w:rsid w:val="00BF50AD"/>
    <w:rsid w:val="00BF50BB"/>
    <w:rsid w:val="00BF6A50"/>
    <w:rsid w:val="00BF6AC0"/>
    <w:rsid w:val="00BF775A"/>
    <w:rsid w:val="00C013E9"/>
    <w:rsid w:val="00C01B1C"/>
    <w:rsid w:val="00C01DAF"/>
    <w:rsid w:val="00C0216B"/>
    <w:rsid w:val="00C04C7F"/>
    <w:rsid w:val="00C05DD6"/>
    <w:rsid w:val="00C07397"/>
    <w:rsid w:val="00C0754F"/>
    <w:rsid w:val="00C07716"/>
    <w:rsid w:val="00C0790B"/>
    <w:rsid w:val="00C07D26"/>
    <w:rsid w:val="00C07E9C"/>
    <w:rsid w:val="00C07F77"/>
    <w:rsid w:val="00C10A60"/>
    <w:rsid w:val="00C113E4"/>
    <w:rsid w:val="00C11499"/>
    <w:rsid w:val="00C11B61"/>
    <w:rsid w:val="00C12039"/>
    <w:rsid w:val="00C12821"/>
    <w:rsid w:val="00C12AB2"/>
    <w:rsid w:val="00C12AEA"/>
    <w:rsid w:val="00C13616"/>
    <w:rsid w:val="00C13CF9"/>
    <w:rsid w:val="00C14077"/>
    <w:rsid w:val="00C14107"/>
    <w:rsid w:val="00C14402"/>
    <w:rsid w:val="00C1660F"/>
    <w:rsid w:val="00C169ED"/>
    <w:rsid w:val="00C20E2F"/>
    <w:rsid w:val="00C2257E"/>
    <w:rsid w:val="00C2453E"/>
    <w:rsid w:val="00C24952"/>
    <w:rsid w:val="00C24A33"/>
    <w:rsid w:val="00C24BF7"/>
    <w:rsid w:val="00C25011"/>
    <w:rsid w:val="00C254E2"/>
    <w:rsid w:val="00C26512"/>
    <w:rsid w:val="00C26CFD"/>
    <w:rsid w:val="00C3094D"/>
    <w:rsid w:val="00C309C8"/>
    <w:rsid w:val="00C314F9"/>
    <w:rsid w:val="00C31C51"/>
    <w:rsid w:val="00C31EF8"/>
    <w:rsid w:val="00C3211B"/>
    <w:rsid w:val="00C35AC7"/>
    <w:rsid w:val="00C35AD3"/>
    <w:rsid w:val="00C35F74"/>
    <w:rsid w:val="00C3632E"/>
    <w:rsid w:val="00C366E1"/>
    <w:rsid w:val="00C36939"/>
    <w:rsid w:val="00C37994"/>
    <w:rsid w:val="00C404A4"/>
    <w:rsid w:val="00C40707"/>
    <w:rsid w:val="00C40D3F"/>
    <w:rsid w:val="00C40D9A"/>
    <w:rsid w:val="00C42608"/>
    <w:rsid w:val="00C43763"/>
    <w:rsid w:val="00C43B58"/>
    <w:rsid w:val="00C44410"/>
    <w:rsid w:val="00C4448E"/>
    <w:rsid w:val="00C452C9"/>
    <w:rsid w:val="00C453CB"/>
    <w:rsid w:val="00C45EBD"/>
    <w:rsid w:val="00C45EFC"/>
    <w:rsid w:val="00C46770"/>
    <w:rsid w:val="00C46FB0"/>
    <w:rsid w:val="00C50073"/>
    <w:rsid w:val="00C5012B"/>
    <w:rsid w:val="00C51664"/>
    <w:rsid w:val="00C51BC8"/>
    <w:rsid w:val="00C51C09"/>
    <w:rsid w:val="00C5287B"/>
    <w:rsid w:val="00C52E78"/>
    <w:rsid w:val="00C543F2"/>
    <w:rsid w:val="00C54A67"/>
    <w:rsid w:val="00C54E8F"/>
    <w:rsid w:val="00C55261"/>
    <w:rsid w:val="00C56B01"/>
    <w:rsid w:val="00C60B26"/>
    <w:rsid w:val="00C60C51"/>
    <w:rsid w:val="00C612A8"/>
    <w:rsid w:val="00C619BE"/>
    <w:rsid w:val="00C61A5F"/>
    <w:rsid w:val="00C61AFF"/>
    <w:rsid w:val="00C62587"/>
    <w:rsid w:val="00C62BEE"/>
    <w:rsid w:val="00C6342D"/>
    <w:rsid w:val="00C65C64"/>
    <w:rsid w:val="00C66ADF"/>
    <w:rsid w:val="00C66C80"/>
    <w:rsid w:val="00C66C92"/>
    <w:rsid w:val="00C67041"/>
    <w:rsid w:val="00C7005B"/>
    <w:rsid w:val="00C717F0"/>
    <w:rsid w:val="00C71C62"/>
    <w:rsid w:val="00C71D77"/>
    <w:rsid w:val="00C7288C"/>
    <w:rsid w:val="00C735C2"/>
    <w:rsid w:val="00C751DC"/>
    <w:rsid w:val="00C75284"/>
    <w:rsid w:val="00C7553F"/>
    <w:rsid w:val="00C76CC0"/>
    <w:rsid w:val="00C778F1"/>
    <w:rsid w:val="00C8019B"/>
    <w:rsid w:val="00C804F4"/>
    <w:rsid w:val="00C80F81"/>
    <w:rsid w:val="00C81344"/>
    <w:rsid w:val="00C81D78"/>
    <w:rsid w:val="00C82724"/>
    <w:rsid w:val="00C82974"/>
    <w:rsid w:val="00C82A8A"/>
    <w:rsid w:val="00C833BB"/>
    <w:rsid w:val="00C834A1"/>
    <w:rsid w:val="00C83899"/>
    <w:rsid w:val="00C8417C"/>
    <w:rsid w:val="00C8492D"/>
    <w:rsid w:val="00C849FA"/>
    <w:rsid w:val="00C849FF"/>
    <w:rsid w:val="00C84A19"/>
    <w:rsid w:val="00C8579C"/>
    <w:rsid w:val="00C859AC"/>
    <w:rsid w:val="00C85D58"/>
    <w:rsid w:val="00C86517"/>
    <w:rsid w:val="00C87584"/>
    <w:rsid w:val="00C90484"/>
    <w:rsid w:val="00C908C2"/>
    <w:rsid w:val="00C9093E"/>
    <w:rsid w:val="00C9093F"/>
    <w:rsid w:val="00C909AE"/>
    <w:rsid w:val="00C909E7"/>
    <w:rsid w:val="00C90AB7"/>
    <w:rsid w:val="00C90B9B"/>
    <w:rsid w:val="00C90FE6"/>
    <w:rsid w:val="00C91AA5"/>
    <w:rsid w:val="00C923CD"/>
    <w:rsid w:val="00C92601"/>
    <w:rsid w:val="00C9295A"/>
    <w:rsid w:val="00C931A1"/>
    <w:rsid w:val="00C93DFD"/>
    <w:rsid w:val="00C943E8"/>
    <w:rsid w:val="00C944BC"/>
    <w:rsid w:val="00C94B2A"/>
    <w:rsid w:val="00C9588B"/>
    <w:rsid w:val="00C966E9"/>
    <w:rsid w:val="00C9793B"/>
    <w:rsid w:val="00CA0D9B"/>
    <w:rsid w:val="00CA1093"/>
    <w:rsid w:val="00CA13F4"/>
    <w:rsid w:val="00CA1A32"/>
    <w:rsid w:val="00CA223E"/>
    <w:rsid w:val="00CA23B3"/>
    <w:rsid w:val="00CA23F5"/>
    <w:rsid w:val="00CA2D38"/>
    <w:rsid w:val="00CA3B11"/>
    <w:rsid w:val="00CA3E3B"/>
    <w:rsid w:val="00CA3F80"/>
    <w:rsid w:val="00CA47D1"/>
    <w:rsid w:val="00CA47F7"/>
    <w:rsid w:val="00CA4843"/>
    <w:rsid w:val="00CA5300"/>
    <w:rsid w:val="00CA5A9A"/>
    <w:rsid w:val="00CA5F2D"/>
    <w:rsid w:val="00CA5F44"/>
    <w:rsid w:val="00CA626B"/>
    <w:rsid w:val="00CA6986"/>
    <w:rsid w:val="00CA6B0E"/>
    <w:rsid w:val="00CB025E"/>
    <w:rsid w:val="00CB29BE"/>
    <w:rsid w:val="00CB2A1A"/>
    <w:rsid w:val="00CB2A97"/>
    <w:rsid w:val="00CB35EF"/>
    <w:rsid w:val="00CB3781"/>
    <w:rsid w:val="00CB49AF"/>
    <w:rsid w:val="00CB49C2"/>
    <w:rsid w:val="00CB4B62"/>
    <w:rsid w:val="00CB4D9D"/>
    <w:rsid w:val="00CB50BC"/>
    <w:rsid w:val="00CB51A9"/>
    <w:rsid w:val="00CB5858"/>
    <w:rsid w:val="00CB5969"/>
    <w:rsid w:val="00CB70C6"/>
    <w:rsid w:val="00CB7157"/>
    <w:rsid w:val="00CB7538"/>
    <w:rsid w:val="00CC0FD0"/>
    <w:rsid w:val="00CC228E"/>
    <w:rsid w:val="00CC3068"/>
    <w:rsid w:val="00CC4C6C"/>
    <w:rsid w:val="00CC4D88"/>
    <w:rsid w:val="00CC5C89"/>
    <w:rsid w:val="00CC60BE"/>
    <w:rsid w:val="00CC66D3"/>
    <w:rsid w:val="00CC7CE0"/>
    <w:rsid w:val="00CD08AF"/>
    <w:rsid w:val="00CD2580"/>
    <w:rsid w:val="00CD30F6"/>
    <w:rsid w:val="00CD33FC"/>
    <w:rsid w:val="00CD39EE"/>
    <w:rsid w:val="00CD5D1E"/>
    <w:rsid w:val="00CD642B"/>
    <w:rsid w:val="00CD650F"/>
    <w:rsid w:val="00CD6A45"/>
    <w:rsid w:val="00CD705A"/>
    <w:rsid w:val="00CE0495"/>
    <w:rsid w:val="00CE08E0"/>
    <w:rsid w:val="00CE0B2B"/>
    <w:rsid w:val="00CE13EF"/>
    <w:rsid w:val="00CE2596"/>
    <w:rsid w:val="00CE27D9"/>
    <w:rsid w:val="00CE27EB"/>
    <w:rsid w:val="00CE657E"/>
    <w:rsid w:val="00CE68D2"/>
    <w:rsid w:val="00CE6F66"/>
    <w:rsid w:val="00CE71BC"/>
    <w:rsid w:val="00CF01D8"/>
    <w:rsid w:val="00CF0CBC"/>
    <w:rsid w:val="00CF1E4A"/>
    <w:rsid w:val="00CF1F67"/>
    <w:rsid w:val="00CF23E7"/>
    <w:rsid w:val="00CF26E5"/>
    <w:rsid w:val="00CF296A"/>
    <w:rsid w:val="00CF3240"/>
    <w:rsid w:val="00CF4917"/>
    <w:rsid w:val="00CF4AE8"/>
    <w:rsid w:val="00CF50B5"/>
    <w:rsid w:val="00CF59D0"/>
    <w:rsid w:val="00CF5B11"/>
    <w:rsid w:val="00CF6228"/>
    <w:rsid w:val="00CF6472"/>
    <w:rsid w:val="00CF729A"/>
    <w:rsid w:val="00D00E5C"/>
    <w:rsid w:val="00D01283"/>
    <w:rsid w:val="00D015A7"/>
    <w:rsid w:val="00D01E82"/>
    <w:rsid w:val="00D01F19"/>
    <w:rsid w:val="00D029C1"/>
    <w:rsid w:val="00D03D45"/>
    <w:rsid w:val="00D04174"/>
    <w:rsid w:val="00D04823"/>
    <w:rsid w:val="00D050BC"/>
    <w:rsid w:val="00D05DE2"/>
    <w:rsid w:val="00D062FE"/>
    <w:rsid w:val="00D06563"/>
    <w:rsid w:val="00D065E0"/>
    <w:rsid w:val="00D067B4"/>
    <w:rsid w:val="00D06F8B"/>
    <w:rsid w:val="00D071BD"/>
    <w:rsid w:val="00D0743B"/>
    <w:rsid w:val="00D07862"/>
    <w:rsid w:val="00D07898"/>
    <w:rsid w:val="00D10375"/>
    <w:rsid w:val="00D11541"/>
    <w:rsid w:val="00D119A5"/>
    <w:rsid w:val="00D11ADE"/>
    <w:rsid w:val="00D1222A"/>
    <w:rsid w:val="00D12313"/>
    <w:rsid w:val="00D12450"/>
    <w:rsid w:val="00D1253C"/>
    <w:rsid w:val="00D13E3D"/>
    <w:rsid w:val="00D1503A"/>
    <w:rsid w:val="00D15340"/>
    <w:rsid w:val="00D1584E"/>
    <w:rsid w:val="00D158C7"/>
    <w:rsid w:val="00D16D98"/>
    <w:rsid w:val="00D16FAB"/>
    <w:rsid w:val="00D1793C"/>
    <w:rsid w:val="00D2112B"/>
    <w:rsid w:val="00D2148A"/>
    <w:rsid w:val="00D218D3"/>
    <w:rsid w:val="00D21BA0"/>
    <w:rsid w:val="00D21BBA"/>
    <w:rsid w:val="00D2217B"/>
    <w:rsid w:val="00D22367"/>
    <w:rsid w:val="00D22D21"/>
    <w:rsid w:val="00D24013"/>
    <w:rsid w:val="00D24F7E"/>
    <w:rsid w:val="00D265F7"/>
    <w:rsid w:val="00D265FB"/>
    <w:rsid w:val="00D26637"/>
    <w:rsid w:val="00D26A7F"/>
    <w:rsid w:val="00D26EBC"/>
    <w:rsid w:val="00D27650"/>
    <w:rsid w:val="00D30195"/>
    <w:rsid w:val="00D308DC"/>
    <w:rsid w:val="00D31014"/>
    <w:rsid w:val="00D3114E"/>
    <w:rsid w:val="00D337F8"/>
    <w:rsid w:val="00D34F98"/>
    <w:rsid w:val="00D357D8"/>
    <w:rsid w:val="00D35B1F"/>
    <w:rsid w:val="00D35C84"/>
    <w:rsid w:val="00D3667A"/>
    <w:rsid w:val="00D377DF"/>
    <w:rsid w:val="00D417CD"/>
    <w:rsid w:val="00D41AB1"/>
    <w:rsid w:val="00D420D1"/>
    <w:rsid w:val="00D43496"/>
    <w:rsid w:val="00D44563"/>
    <w:rsid w:val="00D44B8D"/>
    <w:rsid w:val="00D45C7D"/>
    <w:rsid w:val="00D47955"/>
    <w:rsid w:val="00D47E02"/>
    <w:rsid w:val="00D502A5"/>
    <w:rsid w:val="00D51DDB"/>
    <w:rsid w:val="00D52653"/>
    <w:rsid w:val="00D52C23"/>
    <w:rsid w:val="00D533E3"/>
    <w:rsid w:val="00D535CE"/>
    <w:rsid w:val="00D5472D"/>
    <w:rsid w:val="00D56B7C"/>
    <w:rsid w:val="00D56D73"/>
    <w:rsid w:val="00D56F07"/>
    <w:rsid w:val="00D60226"/>
    <w:rsid w:val="00D602B3"/>
    <w:rsid w:val="00D61837"/>
    <w:rsid w:val="00D61EA5"/>
    <w:rsid w:val="00D62672"/>
    <w:rsid w:val="00D633D4"/>
    <w:rsid w:val="00D63A3E"/>
    <w:rsid w:val="00D63F17"/>
    <w:rsid w:val="00D6418A"/>
    <w:rsid w:val="00D642F3"/>
    <w:rsid w:val="00D64D74"/>
    <w:rsid w:val="00D65248"/>
    <w:rsid w:val="00D654A5"/>
    <w:rsid w:val="00D6702C"/>
    <w:rsid w:val="00D67061"/>
    <w:rsid w:val="00D675B3"/>
    <w:rsid w:val="00D67DF5"/>
    <w:rsid w:val="00D67F47"/>
    <w:rsid w:val="00D70077"/>
    <w:rsid w:val="00D70187"/>
    <w:rsid w:val="00D708C3"/>
    <w:rsid w:val="00D71C13"/>
    <w:rsid w:val="00D73544"/>
    <w:rsid w:val="00D73741"/>
    <w:rsid w:val="00D7452A"/>
    <w:rsid w:val="00D74C82"/>
    <w:rsid w:val="00D74D0E"/>
    <w:rsid w:val="00D75DD1"/>
    <w:rsid w:val="00D75EBD"/>
    <w:rsid w:val="00D772A0"/>
    <w:rsid w:val="00D77538"/>
    <w:rsid w:val="00D77BA1"/>
    <w:rsid w:val="00D77BCF"/>
    <w:rsid w:val="00D77BFA"/>
    <w:rsid w:val="00D77E54"/>
    <w:rsid w:val="00D80179"/>
    <w:rsid w:val="00D80411"/>
    <w:rsid w:val="00D80DE8"/>
    <w:rsid w:val="00D8172D"/>
    <w:rsid w:val="00D81C48"/>
    <w:rsid w:val="00D82885"/>
    <w:rsid w:val="00D83168"/>
    <w:rsid w:val="00D84CDB"/>
    <w:rsid w:val="00D87068"/>
    <w:rsid w:val="00D87773"/>
    <w:rsid w:val="00D90149"/>
    <w:rsid w:val="00D90C4C"/>
    <w:rsid w:val="00D90D9F"/>
    <w:rsid w:val="00D92E80"/>
    <w:rsid w:val="00D942EE"/>
    <w:rsid w:val="00D95549"/>
    <w:rsid w:val="00D95DCC"/>
    <w:rsid w:val="00D96C37"/>
    <w:rsid w:val="00D9776B"/>
    <w:rsid w:val="00D97926"/>
    <w:rsid w:val="00D97CAE"/>
    <w:rsid w:val="00DA1106"/>
    <w:rsid w:val="00DA12D6"/>
    <w:rsid w:val="00DA1708"/>
    <w:rsid w:val="00DA2846"/>
    <w:rsid w:val="00DA284B"/>
    <w:rsid w:val="00DA2C73"/>
    <w:rsid w:val="00DA4380"/>
    <w:rsid w:val="00DA578C"/>
    <w:rsid w:val="00DA5C10"/>
    <w:rsid w:val="00DA6AA6"/>
    <w:rsid w:val="00DA6C6E"/>
    <w:rsid w:val="00DA6CA7"/>
    <w:rsid w:val="00DA6DC1"/>
    <w:rsid w:val="00DA7399"/>
    <w:rsid w:val="00DA7730"/>
    <w:rsid w:val="00DB0907"/>
    <w:rsid w:val="00DB179D"/>
    <w:rsid w:val="00DB1801"/>
    <w:rsid w:val="00DB31B3"/>
    <w:rsid w:val="00DB3CF0"/>
    <w:rsid w:val="00DB3F9B"/>
    <w:rsid w:val="00DB4D9C"/>
    <w:rsid w:val="00DB4FAC"/>
    <w:rsid w:val="00DB61E3"/>
    <w:rsid w:val="00DB632F"/>
    <w:rsid w:val="00DB656F"/>
    <w:rsid w:val="00DB6930"/>
    <w:rsid w:val="00DB69C4"/>
    <w:rsid w:val="00DB6F91"/>
    <w:rsid w:val="00DC1D94"/>
    <w:rsid w:val="00DC5430"/>
    <w:rsid w:val="00DC684B"/>
    <w:rsid w:val="00DD02DC"/>
    <w:rsid w:val="00DD085A"/>
    <w:rsid w:val="00DD1459"/>
    <w:rsid w:val="00DD2F3E"/>
    <w:rsid w:val="00DD2FC7"/>
    <w:rsid w:val="00DD3EEC"/>
    <w:rsid w:val="00DD41C2"/>
    <w:rsid w:val="00DD4253"/>
    <w:rsid w:val="00DD4A35"/>
    <w:rsid w:val="00DD4C9B"/>
    <w:rsid w:val="00DD56EA"/>
    <w:rsid w:val="00DD58D9"/>
    <w:rsid w:val="00DD5AD8"/>
    <w:rsid w:val="00DD5B1D"/>
    <w:rsid w:val="00DD6605"/>
    <w:rsid w:val="00DD6EC8"/>
    <w:rsid w:val="00DE047D"/>
    <w:rsid w:val="00DE0786"/>
    <w:rsid w:val="00DE0A8C"/>
    <w:rsid w:val="00DE1496"/>
    <w:rsid w:val="00DE1574"/>
    <w:rsid w:val="00DE1EAB"/>
    <w:rsid w:val="00DE22C5"/>
    <w:rsid w:val="00DE2645"/>
    <w:rsid w:val="00DE26B7"/>
    <w:rsid w:val="00DE2C12"/>
    <w:rsid w:val="00DE33EA"/>
    <w:rsid w:val="00DE409D"/>
    <w:rsid w:val="00DE434D"/>
    <w:rsid w:val="00DE49E7"/>
    <w:rsid w:val="00DE4ED0"/>
    <w:rsid w:val="00DE509B"/>
    <w:rsid w:val="00DE53E4"/>
    <w:rsid w:val="00DE6591"/>
    <w:rsid w:val="00DE7687"/>
    <w:rsid w:val="00DE7971"/>
    <w:rsid w:val="00DE79C2"/>
    <w:rsid w:val="00DF021F"/>
    <w:rsid w:val="00DF0AB9"/>
    <w:rsid w:val="00DF1356"/>
    <w:rsid w:val="00DF1D15"/>
    <w:rsid w:val="00DF24EB"/>
    <w:rsid w:val="00DF2738"/>
    <w:rsid w:val="00DF549F"/>
    <w:rsid w:val="00DF6381"/>
    <w:rsid w:val="00DF67FF"/>
    <w:rsid w:val="00DF6E02"/>
    <w:rsid w:val="00DF7358"/>
    <w:rsid w:val="00DF7E6D"/>
    <w:rsid w:val="00E00AD6"/>
    <w:rsid w:val="00E00D5F"/>
    <w:rsid w:val="00E00D93"/>
    <w:rsid w:val="00E01880"/>
    <w:rsid w:val="00E01EAD"/>
    <w:rsid w:val="00E0203F"/>
    <w:rsid w:val="00E02229"/>
    <w:rsid w:val="00E0311C"/>
    <w:rsid w:val="00E03D74"/>
    <w:rsid w:val="00E03FD4"/>
    <w:rsid w:val="00E04550"/>
    <w:rsid w:val="00E04859"/>
    <w:rsid w:val="00E04BD0"/>
    <w:rsid w:val="00E04CDB"/>
    <w:rsid w:val="00E04E01"/>
    <w:rsid w:val="00E05DD1"/>
    <w:rsid w:val="00E05E37"/>
    <w:rsid w:val="00E05EF9"/>
    <w:rsid w:val="00E066A8"/>
    <w:rsid w:val="00E07255"/>
    <w:rsid w:val="00E07B73"/>
    <w:rsid w:val="00E1039C"/>
    <w:rsid w:val="00E111E1"/>
    <w:rsid w:val="00E1163E"/>
    <w:rsid w:val="00E118E4"/>
    <w:rsid w:val="00E11C77"/>
    <w:rsid w:val="00E11DA1"/>
    <w:rsid w:val="00E11DD4"/>
    <w:rsid w:val="00E1283B"/>
    <w:rsid w:val="00E13A82"/>
    <w:rsid w:val="00E13D66"/>
    <w:rsid w:val="00E13DB7"/>
    <w:rsid w:val="00E146F2"/>
    <w:rsid w:val="00E1485E"/>
    <w:rsid w:val="00E15427"/>
    <w:rsid w:val="00E15EEB"/>
    <w:rsid w:val="00E1674E"/>
    <w:rsid w:val="00E16F5D"/>
    <w:rsid w:val="00E170E2"/>
    <w:rsid w:val="00E172C4"/>
    <w:rsid w:val="00E1737C"/>
    <w:rsid w:val="00E21395"/>
    <w:rsid w:val="00E2155A"/>
    <w:rsid w:val="00E21ADE"/>
    <w:rsid w:val="00E21C7C"/>
    <w:rsid w:val="00E229D1"/>
    <w:rsid w:val="00E229FC"/>
    <w:rsid w:val="00E23102"/>
    <w:rsid w:val="00E231B1"/>
    <w:rsid w:val="00E232D0"/>
    <w:rsid w:val="00E235D6"/>
    <w:rsid w:val="00E23BAD"/>
    <w:rsid w:val="00E258A3"/>
    <w:rsid w:val="00E26153"/>
    <w:rsid w:val="00E26A20"/>
    <w:rsid w:val="00E27969"/>
    <w:rsid w:val="00E30099"/>
    <w:rsid w:val="00E30141"/>
    <w:rsid w:val="00E31DF2"/>
    <w:rsid w:val="00E31FA3"/>
    <w:rsid w:val="00E32348"/>
    <w:rsid w:val="00E33335"/>
    <w:rsid w:val="00E33C08"/>
    <w:rsid w:val="00E33D54"/>
    <w:rsid w:val="00E34461"/>
    <w:rsid w:val="00E34F9A"/>
    <w:rsid w:val="00E35D85"/>
    <w:rsid w:val="00E363AE"/>
    <w:rsid w:val="00E368D2"/>
    <w:rsid w:val="00E419E7"/>
    <w:rsid w:val="00E41BB0"/>
    <w:rsid w:val="00E423D8"/>
    <w:rsid w:val="00E42842"/>
    <w:rsid w:val="00E43473"/>
    <w:rsid w:val="00E436E4"/>
    <w:rsid w:val="00E43E9C"/>
    <w:rsid w:val="00E44150"/>
    <w:rsid w:val="00E44DCF"/>
    <w:rsid w:val="00E4575F"/>
    <w:rsid w:val="00E457FD"/>
    <w:rsid w:val="00E471AF"/>
    <w:rsid w:val="00E476D8"/>
    <w:rsid w:val="00E47FAC"/>
    <w:rsid w:val="00E50017"/>
    <w:rsid w:val="00E501C2"/>
    <w:rsid w:val="00E511D0"/>
    <w:rsid w:val="00E51275"/>
    <w:rsid w:val="00E51773"/>
    <w:rsid w:val="00E521A8"/>
    <w:rsid w:val="00E5309C"/>
    <w:rsid w:val="00E53B3B"/>
    <w:rsid w:val="00E54081"/>
    <w:rsid w:val="00E54A26"/>
    <w:rsid w:val="00E54A5B"/>
    <w:rsid w:val="00E55144"/>
    <w:rsid w:val="00E55D48"/>
    <w:rsid w:val="00E56AEB"/>
    <w:rsid w:val="00E56C13"/>
    <w:rsid w:val="00E57636"/>
    <w:rsid w:val="00E57667"/>
    <w:rsid w:val="00E60788"/>
    <w:rsid w:val="00E60C87"/>
    <w:rsid w:val="00E61D0F"/>
    <w:rsid w:val="00E642E7"/>
    <w:rsid w:val="00E64B0C"/>
    <w:rsid w:val="00E64C04"/>
    <w:rsid w:val="00E64D81"/>
    <w:rsid w:val="00E6579C"/>
    <w:rsid w:val="00E66BD4"/>
    <w:rsid w:val="00E66CEE"/>
    <w:rsid w:val="00E67451"/>
    <w:rsid w:val="00E67B43"/>
    <w:rsid w:val="00E70FA9"/>
    <w:rsid w:val="00E712D9"/>
    <w:rsid w:val="00E716DE"/>
    <w:rsid w:val="00E7180A"/>
    <w:rsid w:val="00E71DE2"/>
    <w:rsid w:val="00E72834"/>
    <w:rsid w:val="00E735D1"/>
    <w:rsid w:val="00E73796"/>
    <w:rsid w:val="00E73B07"/>
    <w:rsid w:val="00E7475A"/>
    <w:rsid w:val="00E747BB"/>
    <w:rsid w:val="00E7550E"/>
    <w:rsid w:val="00E77010"/>
    <w:rsid w:val="00E771A9"/>
    <w:rsid w:val="00E80566"/>
    <w:rsid w:val="00E80C22"/>
    <w:rsid w:val="00E818D8"/>
    <w:rsid w:val="00E82E57"/>
    <w:rsid w:val="00E830C5"/>
    <w:rsid w:val="00E839B2"/>
    <w:rsid w:val="00E83A50"/>
    <w:rsid w:val="00E83D17"/>
    <w:rsid w:val="00E83EF1"/>
    <w:rsid w:val="00E83F19"/>
    <w:rsid w:val="00E84D79"/>
    <w:rsid w:val="00E85306"/>
    <w:rsid w:val="00E85434"/>
    <w:rsid w:val="00E855C3"/>
    <w:rsid w:val="00E85805"/>
    <w:rsid w:val="00E85C50"/>
    <w:rsid w:val="00E87886"/>
    <w:rsid w:val="00E90112"/>
    <w:rsid w:val="00E902CC"/>
    <w:rsid w:val="00E90876"/>
    <w:rsid w:val="00E90F67"/>
    <w:rsid w:val="00E9231F"/>
    <w:rsid w:val="00E93716"/>
    <w:rsid w:val="00E93732"/>
    <w:rsid w:val="00E937B9"/>
    <w:rsid w:val="00E93E30"/>
    <w:rsid w:val="00E93FB8"/>
    <w:rsid w:val="00E944B5"/>
    <w:rsid w:val="00E94E92"/>
    <w:rsid w:val="00E95BC9"/>
    <w:rsid w:val="00E960EE"/>
    <w:rsid w:val="00E97A19"/>
    <w:rsid w:val="00E97B28"/>
    <w:rsid w:val="00EA0797"/>
    <w:rsid w:val="00EA098C"/>
    <w:rsid w:val="00EA09FA"/>
    <w:rsid w:val="00EA14C5"/>
    <w:rsid w:val="00EA167C"/>
    <w:rsid w:val="00EA229D"/>
    <w:rsid w:val="00EA2928"/>
    <w:rsid w:val="00EA322E"/>
    <w:rsid w:val="00EA329B"/>
    <w:rsid w:val="00EA377B"/>
    <w:rsid w:val="00EA3CE9"/>
    <w:rsid w:val="00EA3E36"/>
    <w:rsid w:val="00EA419F"/>
    <w:rsid w:val="00EA44B6"/>
    <w:rsid w:val="00EA4D90"/>
    <w:rsid w:val="00EA50AC"/>
    <w:rsid w:val="00EA5118"/>
    <w:rsid w:val="00EA54B7"/>
    <w:rsid w:val="00EA57EA"/>
    <w:rsid w:val="00EA61B7"/>
    <w:rsid w:val="00EA63E6"/>
    <w:rsid w:val="00EA65C7"/>
    <w:rsid w:val="00EB0588"/>
    <w:rsid w:val="00EB0CEE"/>
    <w:rsid w:val="00EB0E33"/>
    <w:rsid w:val="00EB1871"/>
    <w:rsid w:val="00EB1A7E"/>
    <w:rsid w:val="00EB2540"/>
    <w:rsid w:val="00EB31D4"/>
    <w:rsid w:val="00EB3A9E"/>
    <w:rsid w:val="00EB459A"/>
    <w:rsid w:val="00EB49EE"/>
    <w:rsid w:val="00EB520B"/>
    <w:rsid w:val="00EB5DFB"/>
    <w:rsid w:val="00EB5EC0"/>
    <w:rsid w:val="00EB63CA"/>
    <w:rsid w:val="00EB64AB"/>
    <w:rsid w:val="00EB64B8"/>
    <w:rsid w:val="00EB7C2D"/>
    <w:rsid w:val="00EC026A"/>
    <w:rsid w:val="00EC0536"/>
    <w:rsid w:val="00EC06A8"/>
    <w:rsid w:val="00EC1539"/>
    <w:rsid w:val="00EC1CCC"/>
    <w:rsid w:val="00EC1D29"/>
    <w:rsid w:val="00EC388A"/>
    <w:rsid w:val="00EC3A88"/>
    <w:rsid w:val="00EC476D"/>
    <w:rsid w:val="00EC5AAB"/>
    <w:rsid w:val="00EC6557"/>
    <w:rsid w:val="00EC6693"/>
    <w:rsid w:val="00EC6751"/>
    <w:rsid w:val="00EC6A12"/>
    <w:rsid w:val="00EC6CB3"/>
    <w:rsid w:val="00EC70D1"/>
    <w:rsid w:val="00EC7580"/>
    <w:rsid w:val="00EC7865"/>
    <w:rsid w:val="00EC7D4B"/>
    <w:rsid w:val="00ED050B"/>
    <w:rsid w:val="00ED07E0"/>
    <w:rsid w:val="00ED0C2B"/>
    <w:rsid w:val="00ED1003"/>
    <w:rsid w:val="00ED105C"/>
    <w:rsid w:val="00ED1352"/>
    <w:rsid w:val="00ED137F"/>
    <w:rsid w:val="00ED33FC"/>
    <w:rsid w:val="00ED403F"/>
    <w:rsid w:val="00ED4820"/>
    <w:rsid w:val="00ED4B22"/>
    <w:rsid w:val="00ED510D"/>
    <w:rsid w:val="00ED51BA"/>
    <w:rsid w:val="00ED532E"/>
    <w:rsid w:val="00ED5CFA"/>
    <w:rsid w:val="00ED5F38"/>
    <w:rsid w:val="00ED64F3"/>
    <w:rsid w:val="00ED6545"/>
    <w:rsid w:val="00ED6A3C"/>
    <w:rsid w:val="00ED6BFB"/>
    <w:rsid w:val="00ED6D76"/>
    <w:rsid w:val="00ED7C11"/>
    <w:rsid w:val="00ED7C9B"/>
    <w:rsid w:val="00EE0781"/>
    <w:rsid w:val="00EE0C63"/>
    <w:rsid w:val="00EE1847"/>
    <w:rsid w:val="00EE2391"/>
    <w:rsid w:val="00EE23C5"/>
    <w:rsid w:val="00EE2430"/>
    <w:rsid w:val="00EE24CE"/>
    <w:rsid w:val="00EE25E5"/>
    <w:rsid w:val="00EE2807"/>
    <w:rsid w:val="00EE2A33"/>
    <w:rsid w:val="00EE388E"/>
    <w:rsid w:val="00EE38E6"/>
    <w:rsid w:val="00EE4946"/>
    <w:rsid w:val="00EE4D8F"/>
    <w:rsid w:val="00EE5279"/>
    <w:rsid w:val="00EE55FE"/>
    <w:rsid w:val="00EE5BDB"/>
    <w:rsid w:val="00EF07C6"/>
    <w:rsid w:val="00EF08CC"/>
    <w:rsid w:val="00EF14D5"/>
    <w:rsid w:val="00EF2888"/>
    <w:rsid w:val="00EF3DE1"/>
    <w:rsid w:val="00EF46EB"/>
    <w:rsid w:val="00EF48DC"/>
    <w:rsid w:val="00EF4A09"/>
    <w:rsid w:val="00EF4D0B"/>
    <w:rsid w:val="00EF55C3"/>
    <w:rsid w:val="00EF5A88"/>
    <w:rsid w:val="00EF5ED3"/>
    <w:rsid w:val="00EF6055"/>
    <w:rsid w:val="00EF63FF"/>
    <w:rsid w:val="00EF69DD"/>
    <w:rsid w:val="00EF702C"/>
    <w:rsid w:val="00EF717E"/>
    <w:rsid w:val="00EF7715"/>
    <w:rsid w:val="00EF7D11"/>
    <w:rsid w:val="00F000FC"/>
    <w:rsid w:val="00F0024E"/>
    <w:rsid w:val="00F00A89"/>
    <w:rsid w:val="00F00DEA"/>
    <w:rsid w:val="00F01919"/>
    <w:rsid w:val="00F020E3"/>
    <w:rsid w:val="00F0224B"/>
    <w:rsid w:val="00F03C6E"/>
    <w:rsid w:val="00F03E9F"/>
    <w:rsid w:val="00F05601"/>
    <w:rsid w:val="00F05DB1"/>
    <w:rsid w:val="00F05E58"/>
    <w:rsid w:val="00F06122"/>
    <w:rsid w:val="00F06270"/>
    <w:rsid w:val="00F0632F"/>
    <w:rsid w:val="00F06488"/>
    <w:rsid w:val="00F068EE"/>
    <w:rsid w:val="00F06E03"/>
    <w:rsid w:val="00F07232"/>
    <w:rsid w:val="00F07600"/>
    <w:rsid w:val="00F10272"/>
    <w:rsid w:val="00F102C5"/>
    <w:rsid w:val="00F107FD"/>
    <w:rsid w:val="00F10E8A"/>
    <w:rsid w:val="00F11073"/>
    <w:rsid w:val="00F148CE"/>
    <w:rsid w:val="00F14F99"/>
    <w:rsid w:val="00F15336"/>
    <w:rsid w:val="00F154E1"/>
    <w:rsid w:val="00F15A64"/>
    <w:rsid w:val="00F15A93"/>
    <w:rsid w:val="00F16414"/>
    <w:rsid w:val="00F16DE7"/>
    <w:rsid w:val="00F17683"/>
    <w:rsid w:val="00F17734"/>
    <w:rsid w:val="00F2095A"/>
    <w:rsid w:val="00F20C12"/>
    <w:rsid w:val="00F211E0"/>
    <w:rsid w:val="00F2182E"/>
    <w:rsid w:val="00F21BAC"/>
    <w:rsid w:val="00F2283C"/>
    <w:rsid w:val="00F22C41"/>
    <w:rsid w:val="00F238C9"/>
    <w:rsid w:val="00F23E65"/>
    <w:rsid w:val="00F25278"/>
    <w:rsid w:val="00F256DA"/>
    <w:rsid w:val="00F25C5F"/>
    <w:rsid w:val="00F25D46"/>
    <w:rsid w:val="00F265C0"/>
    <w:rsid w:val="00F26D78"/>
    <w:rsid w:val="00F271E1"/>
    <w:rsid w:val="00F2743E"/>
    <w:rsid w:val="00F27AA6"/>
    <w:rsid w:val="00F301A9"/>
    <w:rsid w:val="00F30973"/>
    <w:rsid w:val="00F31028"/>
    <w:rsid w:val="00F3130D"/>
    <w:rsid w:val="00F31827"/>
    <w:rsid w:val="00F31D49"/>
    <w:rsid w:val="00F3245F"/>
    <w:rsid w:val="00F32816"/>
    <w:rsid w:val="00F32F53"/>
    <w:rsid w:val="00F3301B"/>
    <w:rsid w:val="00F3304E"/>
    <w:rsid w:val="00F3314A"/>
    <w:rsid w:val="00F3321B"/>
    <w:rsid w:val="00F34C88"/>
    <w:rsid w:val="00F36863"/>
    <w:rsid w:val="00F3764C"/>
    <w:rsid w:val="00F41166"/>
    <w:rsid w:val="00F4156F"/>
    <w:rsid w:val="00F41911"/>
    <w:rsid w:val="00F42178"/>
    <w:rsid w:val="00F448E2"/>
    <w:rsid w:val="00F4531E"/>
    <w:rsid w:val="00F459EB"/>
    <w:rsid w:val="00F45B60"/>
    <w:rsid w:val="00F47627"/>
    <w:rsid w:val="00F47899"/>
    <w:rsid w:val="00F502F6"/>
    <w:rsid w:val="00F5078A"/>
    <w:rsid w:val="00F50CB1"/>
    <w:rsid w:val="00F50E3C"/>
    <w:rsid w:val="00F519CB"/>
    <w:rsid w:val="00F519EC"/>
    <w:rsid w:val="00F5214F"/>
    <w:rsid w:val="00F52207"/>
    <w:rsid w:val="00F523F3"/>
    <w:rsid w:val="00F53409"/>
    <w:rsid w:val="00F5410E"/>
    <w:rsid w:val="00F54992"/>
    <w:rsid w:val="00F54AD7"/>
    <w:rsid w:val="00F54C0F"/>
    <w:rsid w:val="00F56405"/>
    <w:rsid w:val="00F56925"/>
    <w:rsid w:val="00F57335"/>
    <w:rsid w:val="00F60CBD"/>
    <w:rsid w:val="00F60F30"/>
    <w:rsid w:val="00F61702"/>
    <w:rsid w:val="00F61BBE"/>
    <w:rsid w:val="00F62265"/>
    <w:rsid w:val="00F628E9"/>
    <w:rsid w:val="00F6297E"/>
    <w:rsid w:val="00F6298C"/>
    <w:rsid w:val="00F638DD"/>
    <w:rsid w:val="00F65323"/>
    <w:rsid w:val="00F6547D"/>
    <w:rsid w:val="00F65D09"/>
    <w:rsid w:val="00F66CBE"/>
    <w:rsid w:val="00F67239"/>
    <w:rsid w:val="00F67822"/>
    <w:rsid w:val="00F67988"/>
    <w:rsid w:val="00F67D57"/>
    <w:rsid w:val="00F67FF2"/>
    <w:rsid w:val="00F71A4A"/>
    <w:rsid w:val="00F71DD3"/>
    <w:rsid w:val="00F72046"/>
    <w:rsid w:val="00F7207A"/>
    <w:rsid w:val="00F724AC"/>
    <w:rsid w:val="00F73898"/>
    <w:rsid w:val="00F738E4"/>
    <w:rsid w:val="00F73AFA"/>
    <w:rsid w:val="00F74050"/>
    <w:rsid w:val="00F74BDD"/>
    <w:rsid w:val="00F76179"/>
    <w:rsid w:val="00F766BE"/>
    <w:rsid w:val="00F7677D"/>
    <w:rsid w:val="00F76D63"/>
    <w:rsid w:val="00F77D53"/>
    <w:rsid w:val="00F80B38"/>
    <w:rsid w:val="00F81405"/>
    <w:rsid w:val="00F814D6"/>
    <w:rsid w:val="00F81763"/>
    <w:rsid w:val="00F818D6"/>
    <w:rsid w:val="00F8190F"/>
    <w:rsid w:val="00F81E35"/>
    <w:rsid w:val="00F823A5"/>
    <w:rsid w:val="00F82BC3"/>
    <w:rsid w:val="00F8321B"/>
    <w:rsid w:val="00F83A48"/>
    <w:rsid w:val="00F83E08"/>
    <w:rsid w:val="00F84309"/>
    <w:rsid w:val="00F8591F"/>
    <w:rsid w:val="00F85BE8"/>
    <w:rsid w:val="00F85C00"/>
    <w:rsid w:val="00F85D25"/>
    <w:rsid w:val="00F86043"/>
    <w:rsid w:val="00F86BC1"/>
    <w:rsid w:val="00F86E50"/>
    <w:rsid w:val="00F874B8"/>
    <w:rsid w:val="00F87CC9"/>
    <w:rsid w:val="00F90D68"/>
    <w:rsid w:val="00F91B02"/>
    <w:rsid w:val="00F92C21"/>
    <w:rsid w:val="00F92E5C"/>
    <w:rsid w:val="00F934E2"/>
    <w:rsid w:val="00F936A7"/>
    <w:rsid w:val="00F94187"/>
    <w:rsid w:val="00F94814"/>
    <w:rsid w:val="00F97ACB"/>
    <w:rsid w:val="00F97D5D"/>
    <w:rsid w:val="00FA05F8"/>
    <w:rsid w:val="00FA10CC"/>
    <w:rsid w:val="00FA1124"/>
    <w:rsid w:val="00FA1A91"/>
    <w:rsid w:val="00FA245F"/>
    <w:rsid w:val="00FA25D8"/>
    <w:rsid w:val="00FA2803"/>
    <w:rsid w:val="00FA2B81"/>
    <w:rsid w:val="00FA3957"/>
    <w:rsid w:val="00FA41C7"/>
    <w:rsid w:val="00FA41CA"/>
    <w:rsid w:val="00FA4245"/>
    <w:rsid w:val="00FA4294"/>
    <w:rsid w:val="00FA4638"/>
    <w:rsid w:val="00FA5D42"/>
    <w:rsid w:val="00FA6351"/>
    <w:rsid w:val="00FA668D"/>
    <w:rsid w:val="00FA6782"/>
    <w:rsid w:val="00FA6B82"/>
    <w:rsid w:val="00FA6FB7"/>
    <w:rsid w:val="00FA7F0E"/>
    <w:rsid w:val="00FB036C"/>
    <w:rsid w:val="00FB04F8"/>
    <w:rsid w:val="00FB05C4"/>
    <w:rsid w:val="00FB0AEB"/>
    <w:rsid w:val="00FB1B2C"/>
    <w:rsid w:val="00FB2356"/>
    <w:rsid w:val="00FB3377"/>
    <w:rsid w:val="00FB3D6B"/>
    <w:rsid w:val="00FB3DA9"/>
    <w:rsid w:val="00FB657C"/>
    <w:rsid w:val="00FB6B5C"/>
    <w:rsid w:val="00FB6E0C"/>
    <w:rsid w:val="00FB6F26"/>
    <w:rsid w:val="00FB6F2C"/>
    <w:rsid w:val="00FB7468"/>
    <w:rsid w:val="00FB7637"/>
    <w:rsid w:val="00FB7C35"/>
    <w:rsid w:val="00FB7FFA"/>
    <w:rsid w:val="00FC02EB"/>
    <w:rsid w:val="00FC058E"/>
    <w:rsid w:val="00FC0E6B"/>
    <w:rsid w:val="00FC1224"/>
    <w:rsid w:val="00FC1519"/>
    <w:rsid w:val="00FC26E9"/>
    <w:rsid w:val="00FC2D5B"/>
    <w:rsid w:val="00FC2D99"/>
    <w:rsid w:val="00FC2E60"/>
    <w:rsid w:val="00FC2F1A"/>
    <w:rsid w:val="00FC31C1"/>
    <w:rsid w:val="00FC3816"/>
    <w:rsid w:val="00FC4297"/>
    <w:rsid w:val="00FC45D6"/>
    <w:rsid w:val="00FC4BD2"/>
    <w:rsid w:val="00FC5E03"/>
    <w:rsid w:val="00FC6822"/>
    <w:rsid w:val="00FC6D68"/>
    <w:rsid w:val="00FC712E"/>
    <w:rsid w:val="00FC73AB"/>
    <w:rsid w:val="00FC7D0D"/>
    <w:rsid w:val="00FD05EB"/>
    <w:rsid w:val="00FD1686"/>
    <w:rsid w:val="00FD204D"/>
    <w:rsid w:val="00FD2468"/>
    <w:rsid w:val="00FD2A86"/>
    <w:rsid w:val="00FD2CC8"/>
    <w:rsid w:val="00FD3302"/>
    <w:rsid w:val="00FD40F2"/>
    <w:rsid w:val="00FD413B"/>
    <w:rsid w:val="00FD445F"/>
    <w:rsid w:val="00FD4CA4"/>
    <w:rsid w:val="00FD579B"/>
    <w:rsid w:val="00FD645C"/>
    <w:rsid w:val="00FD6598"/>
    <w:rsid w:val="00FD67A6"/>
    <w:rsid w:val="00FD726F"/>
    <w:rsid w:val="00FD73FC"/>
    <w:rsid w:val="00FD75AF"/>
    <w:rsid w:val="00FE008B"/>
    <w:rsid w:val="00FE0284"/>
    <w:rsid w:val="00FE1282"/>
    <w:rsid w:val="00FE182B"/>
    <w:rsid w:val="00FE1FF5"/>
    <w:rsid w:val="00FE23D7"/>
    <w:rsid w:val="00FE2579"/>
    <w:rsid w:val="00FE2A5C"/>
    <w:rsid w:val="00FE34F8"/>
    <w:rsid w:val="00FE3A35"/>
    <w:rsid w:val="00FE3CF4"/>
    <w:rsid w:val="00FE4D72"/>
    <w:rsid w:val="00FE5860"/>
    <w:rsid w:val="00FE6DBB"/>
    <w:rsid w:val="00FE7A9B"/>
    <w:rsid w:val="00FF0161"/>
    <w:rsid w:val="00FF0513"/>
    <w:rsid w:val="00FF11C9"/>
    <w:rsid w:val="00FF1EE1"/>
    <w:rsid w:val="00FF28F5"/>
    <w:rsid w:val="00FF2D23"/>
    <w:rsid w:val="00FF31FA"/>
    <w:rsid w:val="00FF3915"/>
    <w:rsid w:val="00FF47D2"/>
    <w:rsid w:val="00FF4BC5"/>
    <w:rsid w:val="00FF5184"/>
    <w:rsid w:val="00FF5C0F"/>
    <w:rsid w:val="00FF5C9F"/>
    <w:rsid w:val="00FF6E6D"/>
    <w:rsid w:val="00FF77C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2CFC7"/>
  <w15:docId w15:val="{0773C8BD-A7E8-48D5-829E-22FE1EFA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Bezproreda">
    <w:name w:val="No Spacing"/>
    <w:uiPriority w:val="1"/>
    <w:qFormat/>
    <w:rsid w:val="00454DB2"/>
    <w:pPr>
      <w:spacing w:line="240" w:lineRule="auto"/>
    </w:pPr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unhideWhenUsed/>
    <w:rsid w:val="00454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jeloteksta">
    <w:name w:val="Body Text"/>
    <w:basedOn w:val="Normal"/>
    <w:link w:val="TijelotekstaChar"/>
    <w:uiPriority w:val="99"/>
    <w:unhideWhenUsed/>
    <w:rsid w:val="00454DB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454DB2"/>
  </w:style>
  <w:style w:type="paragraph" w:customStyle="1" w:styleId="Default">
    <w:name w:val="Default"/>
    <w:rsid w:val="007E6476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Uvuenotijeloteksta">
    <w:name w:val="Body Text Indent"/>
    <w:basedOn w:val="Normal"/>
    <w:link w:val="UvuenotijelotekstaChar"/>
    <w:uiPriority w:val="99"/>
    <w:unhideWhenUsed/>
    <w:rsid w:val="002C5859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2C5859"/>
  </w:style>
  <w:style w:type="character" w:styleId="Hiperveza">
    <w:name w:val="Hyperlink"/>
    <w:basedOn w:val="Zadanifontodlomka"/>
    <w:uiPriority w:val="99"/>
    <w:unhideWhenUsed/>
    <w:rsid w:val="00137B9A"/>
    <w:rPr>
      <w:color w:val="0000FF" w:themeColor="hyperlink"/>
      <w:u w:val="single"/>
    </w:rPr>
  </w:style>
  <w:style w:type="paragraph" w:styleId="Tijeloteksta3">
    <w:name w:val="Body Text 3"/>
    <w:basedOn w:val="Normal"/>
    <w:link w:val="Tijeloteksta3Char"/>
    <w:rsid w:val="00270263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Tijeloteksta3Char">
    <w:name w:val="Tijelo teksta 3 Char"/>
    <w:basedOn w:val="Zadanifontodlomka"/>
    <w:link w:val="Tijeloteksta3"/>
    <w:rsid w:val="00270263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881BDE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881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ECE7B62F78540AED685332975F35E" ma:contentTypeVersion="13" ma:contentTypeDescription="Stvaranje novog dokumenta." ma:contentTypeScope="" ma:versionID="1eeb8e7f8355d1ebf211a5d0383223e4">
  <xsd:schema xmlns:xsd="http://www.w3.org/2001/XMLSchema" xmlns:xs="http://www.w3.org/2001/XMLSchema" xmlns:p="http://schemas.microsoft.com/office/2006/metadata/properties" xmlns:ns3="8e292574-a747-4103-a4e4-90512ba99331" xmlns:ns4="737a1e91-fb5a-4504-8f03-4c42f87c4f57" targetNamespace="http://schemas.microsoft.com/office/2006/metadata/properties" ma:root="true" ma:fieldsID="0bac7d3e9d2d016174e55895f1d9482c" ns3:_="" ns4:_="">
    <xsd:import namespace="8e292574-a747-4103-a4e4-90512ba99331"/>
    <xsd:import namespace="737a1e91-fb5a-4504-8f03-4c42f87c4f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292574-a747-4103-a4e4-90512ba99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7a1e91-fb5a-4504-8f03-4c42f87c4f5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D410DE-960D-49D7-999E-0858E0B18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292574-a747-4103-a4e4-90512ba99331"/>
    <ds:schemaRef ds:uri="737a1e91-fb5a-4504-8f03-4c42f87c4f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D8BF1-494E-47A1-A393-9FF3BE52DA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8E72CC-16E7-4B72-885D-31E6F6CC03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86FA4E-C80B-44A6-9009-DEAD581283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12</Pages>
  <Words>4696</Words>
  <Characters>26770</Characters>
  <Application>Microsoft Office Word</Application>
  <DocSecurity>0</DocSecurity>
  <Lines>223</Lines>
  <Paragraphs>62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Tomislav Fundurulić</cp:lastModifiedBy>
  <cp:revision>821</cp:revision>
  <cp:lastPrinted>2022-12-02T08:06:00Z</cp:lastPrinted>
  <dcterms:created xsi:type="dcterms:W3CDTF">2022-12-01T13:53:00Z</dcterms:created>
  <dcterms:modified xsi:type="dcterms:W3CDTF">2025-12-05T14:01:00Z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0x010100F52ECE7B62F78540AED685332975F35E</vt:lpwstr>
  </property>
</Properties>
</file>